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6C0A" w14:textId="712FD193" w:rsidR="00ED5D38" w:rsidRPr="00ED5D38" w:rsidRDefault="00ED5D38" w:rsidP="00ED5D38">
      <w:pPr>
        <w:pStyle w:val="Heading1"/>
      </w:pPr>
      <w:bookmarkStart w:id="0" w:name="_Hlk125723828"/>
      <w:proofErr w:type="spellStart"/>
      <w:r w:rsidRPr="00ED5D38">
        <w:t>QBloggers</w:t>
      </w:r>
      <w:proofErr w:type="spellEnd"/>
      <w:r w:rsidRPr="00ED5D38">
        <w:t xml:space="preserve"> Q&amp;A </w:t>
      </w:r>
    </w:p>
    <w:p w14:paraId="4127D971" w14:textId="77777777" w:rsidR="00ED5D38" w:rsidRPr="00ED5D38" w:rsidRDefault="00ED5D38" w:rsidP="00ED5D38"/>
    <w:p w14:paraId="6594D9EC" w14:textId="37FD4EF2" w:rsidR="00ED5D38" w:rsidRDefault="00ED5D38" w:rsidP="00ED5D38">
      <w:pPr>
        <w:pStyle w:val="Heading2"/>
      </w:pPr>
      <w:r w:rsidRPr="00ED5D38">
        <w:t xml:space="preserve">What is </w:t>
      </w:r>
      <w:proofErr w:type="spellStart"/>
      <w:r w:rsidRPr="00ED5D38">
        <w:t>QBloggers</w:t>
      </w:r>
      <w:proofErr w:type="spellEnd"/>
      <w:r w:rsidRPr="00ED5D38">
        <w:t xml:space="preserve"> and what is it trying to achieve? </w:t>
      </w:r>
    </w:p>
    <w:p w14:paraId="386C644E" w14:textId="6AE1700F" w:rsidR="00ED5D38" w:rsidRDefault="00ED5D38" w:rsidP="00ED5D38">
      <w:pPr>
        <w:spacing w:before="80" w:after="80"/>
        <w:rPr>
          <w:rFonts w:ascii="Open Sans" w:hAnsi="Open Sans" w:cs="Open Sans"/>
          <w:sz w:val="28"/>
          <w:szCs w:val="28"/>
        </w:rPr>
      </w:pPr>
      <w:proofErr w:type="spellStart"/>
      <w:r w:rsidRPr="00ED5D38">
        <w:rPr>
          <w:rFonts w:ascii="Open Sans" w:hAnsi="Open Sans" w:cs="Open Sans"/>
          <w:sz w:val="28"/>
          <w:szCs w:val="28"/>
        </w:rPr>
        <w:t>QBloggers</w:t>
      </w:r>
      <w:proofErr w:type="spellEnd"/>
      <w:r w:rsidRPr="00ED5D38">
        <w:rPr>
          <w:rFonts w:ascii="Open Sans" w:hAnsi="Open Sans" w:cs="Open Sans"/>
          <w:sz w:val="28"/>
          <w:szCs w:val="28"/>
        </w:rPr>
        <w:t xml:space="preserve"> is QDN’s member-led blogging platform where members can write and have their voice heard. It’s an opportunity to discuss topics that matter to people with disability, and advocate for people with disability. It’s also a chance to help generate ideas for future policy and advocacy work.</w:t>
      </w:r>
    </w:p>
    <w:p w14:paraId="0ABDB5BF" w14:textId="77777777" w:rsidR="00ED5D38" w:rsidRPr="00ED5D38" w:rsidRDefault="00ED5D38" w:rsidP="00ED5D38">
      <w:pPr>
        <w:spacing w:before="80" w:after="80"/>
        <w:rPr>
          <w:rFonts w:ascii="Open Sans" w:hAnsi="Open Sans" w:cs="Open Sans"/>
          <w:b/>
          <w:bCs/>
          <w:sz w:val="28"/>
          <w:szCs w:val="28"/>
        </w:rPr>
      </w:pPr>
    </w:p>
    <w:p w14:paraId="318AED93" w14:textId="77777777" w:rsidR="00ED5D38" w:rsidRDefault="00ED5D38" w:rsidP="00ED5D38">
      <w:pPr>
        <w:pStyle w:val="Heading2"/>
      </w:pPr>
      <w:r w:rsidRPr="00ED5D38">
        <w:t xml:space="preserve">How will </w:t>
      </w:r>
      <w:proofErr w:type="spellStart"/>
      <w:r w:rsidRPr="00ED5D38">
        <w:t>QBloggers</w:t>
      </w:r>
      <w:proofErr w:type="spellEnd"/>
      <w:r w:rsidRPr="00ED5D38">
        <w:t xml:space="preserve"> work? </w:t>
      </w:r>
    </w:p>
    <w:p w14:paraId="3150C3BA" w14:textId="1A7910EC"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Each month there will be a different topic discussed and nominated by the group, and each </w:t>
      </w:r>
      <w:proofErr w:type="spellStart"/>
      <w:r w:rsidRPr="00ED5D38">
        <w:rPr>
          <w:rFonts w:ascii="Open Sans" w:hAnsi="Open Sans" w:cs="Open Sans"/>
          <w:sz w:val="28"/>
          <w:szCs w:val="28"/>
        </w:rPr>
        <w:t>QBlogger</w:t>
      </w:r>
      <w:proofErr w:type="spellEnd"/>
      <w:r w:rsidRPr="00ED5D38">
        <w:rPr>
          <w:rFonts w:ascii="Open Sans" w:hAnsi="Open Sans" w:cs="Open Sans"/>
          <w:sz w:val="28"/>
          <w:szCs w:val="28"/>
        </w:rPr>
        <w:t xml:space="preserve"> can create their own blog post on that topic. Each month there will be a meeting where a topic will be discussed, this will also be an opportunity to ask fellow </w:t>
      </w:r>
      <w:proofErr w:type="spellStart"/>
      <w:r w:rsidRPr="00ED5D38">
        <w:rPr>
          <w:rFonts w:ascii="Open Sans" w:hAnsi="Open Sans" w:cs="Open Sans"/>
          <w:sz w:val="28"/>
          <w:szCs w:val="28"/>
        </w:rPr>
        <w:t>QBloggers</w:t>
      </w:r>
      <w:proofErr w:type="spellEnd"/>
      <w:r w:rsidRPr="00ED5D38">
        <w:rPr>
          <w:rFonts w:ascii="Open Sans" w:hAnsi="Open Sans" w:cs="Open Sans"/>
          <w:sz w:val="28"/>
          <w:szCs w:val="28"/>
        </w:rPr>
        <w:t xml:space="preserve"> for tips and advice. </w:t>
      </w:r>
    </w:p>
    <w:p w14:paraId="54AEEB65" w14:textId="77777777" w:rsidR="00ED5D38" w:rsidRPr="00ED5D38" w:rsidRDefault="00ED5D38" w:rsidP="00ED5D38">
      <w:pPr>
        <w:spacing w:before="80" w:after="80"/>
        <w:rPr>
          <w:rFonts w:ascii="Open Sans" w:hAnsi="Open Sans" w:cs="Open Sans"/>
          <w:b/>
          <w:bCs/>
          <w:sz w:val="28"/>
          <w:szCs w:val="28"/>
        </w:rPr>
      </w:pPr>
    </w:p>
    <w:p w14:paraId="6CD07E3B" w14:textId="77777777" w:rsidR="00ED5D38" w:rsidRDefault="00ED5D38" w:rsidP="00ED5D38">
      <w:pPr>
        <w:pStyle w:val="Heading2"/>
      </w:pPr>
      <w:r w:rsidRPr="00ED5D38">
        <w:t xml:space="preserve">What can I write about? </w:t>
      </w:r>
    </w:p>
    <w:p w14:paraId="027183AD" w14:textId="39C8F0F3"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Topics need to be aligned with QDN’s policy work, and can include public transport, accessible tourism, employment, health, NDIS, housing, rights and advocacy, </w:t>
      </w:r>
      <w:proofErr w:type="gramStart"/>
      <w:r w:rsidRPr="00ED5D38">
        <w:rPr>
          <w:rFonts w:ascii="Open Sans" w:hAnsi="Open Sans" w:cs="Open Sans"/>
          <w:sz w:val="28"/>
          <w:szCs w:val="28"/>
        </w:rPr>
        <w:t>disaster</w:t>
      </w:r>
      <w:proofErr w:type="gramEnd"/>
      <w:r w:rsidRPr="00ED5D38">
        <w:rPr>
          <w:rFonts w:ascii="Open Sans" w:hAnsi="Open Sans" w:cs="Open Sans"/>
          <w:sz w:val="28"/>
          <w:szCs w:val="28"/>
        </w:rPr>
        <w:t xml:space="preserve"> and emergency planning and more. When creating your blog post it is important you follow the guidelines, which we will discuss soon. </w:t>
      </w:r>
    </w:p>
    <w:p w14:paraId="139FEA07" w14:textId="77777777" w:rsidR="00ED5D38" w:rsidRPr="00ED5D38" w:rsidRDefault="00ED5D38" w:rsidP="00ED5D38">
      <w:pPr>
        <w:spacing w:before="80" w:after="80"/>
        <w:rPr>
          <w:rFonts w:ascii="Open Sans" w:hAnsi="Open Sans" w:cs="Open Sans"/>
          <w:b/>
          <w:bCs/>
          <w:sz w:val="28"/>
          <w:szCs w:val="28"/>
        </w:rPr>
      </w:pPr>
    </w:p>
    <w:p w14:paraId="457FEE40" w14:textId="77777777" w:rsidR="00ED5D38" w:rsidRDefault="00ED5D38" w:rsidP="00ED5D38">
      <w:pPr>
        <w:pStyle w:val="Heading2"/>
      </w:pPr>
      <w:r w:rsidRPr="00ED5D38">
        <w:t>How long do they need to be?</w:t>
      </w:r>
    </w:p>
    <w:p w14:paraId="57D533CD" w14:textId="7F283B82" w:rsidR="00ED5D38" w:rsidRDefault="00ED5D38" w:rsidP="00ED5D38">
      <w:pPr>
        <w:spacing w:before="80" w:after="80"/>
        <w:rPr>
          <w:rFonts w:ascii="Open Sans" w:hAnsi="Open Sans" w:cs="Open Sans"/>
          <w:sz w:val="28"/>
          <w:szCs w:val="28"/>
        </w:rPr>
      </w:pPr>
      <w:r w:rsidRPr="00ED5D38">
        <w:rPr>
          <w:rFonts w:ascii="Open Sans" w:hAnsi="Open Sans" w:cs="Open Sans"/>
          <w:b/>
          <w:bCs/>
          <w:sz w:val="28"/>
          <w:szCs w:val="28"/>
        </w:rPr>
        <w:t xml:space="preserve"> </w:t>
      </w:r>
      <w:r w:rsidRPr="00ED5D38">
        <w:rPr>
          <w:rFonts w:ascii="Open Sans" w:hAnsi="Open Sans" w:cs="Open Sans"/>
          <w:sz w:val="28"/>
          <w:szCs w:val="28"/>
        </w:rPr>
        <w:t>Between 600 and 1000 words, or 6 to 10 minutes for podcasts or vlogs.</w:t>
      </w:r>
    </w:p>
    <w:p w14:paraId="07E88AFA" w14:textId="77777777" w:rsidR="00ED5D38" w:rsidRPr="00ED5D38" w:rsidRDefault="00ED5D38" w:rsidP="00ED5D38">
      <w:pPr>
        <w:spacing w:before="80" w:after="80"/>
        <w:rPr>
          <w:rFonts w:ascii="Open Sans" w:hAnsi="Open Sans" w:cs="Open Sans"/>
          <w:b/>
          <w:bCs/>
          <w:sz w:val="28"/>
          <w:szCs w:val="28"/>
        </w:rPr>
      </w:pPr>
    </w:p>
    <w:p w14:paraId="5D75AB68" w14:textId="77777777" w:rsidR="00ED5D38" w:rsidRDefault="00ED5D38" w:rsidP="00ED5D38">
      <w:pPr>
        <w:pStyle w:val="Heading2"/>
      </w:pPr>
      <w:r w:rsidRPr="00ED5D38">
        <w:t xml:space="preserve">Where will </w:t>
      </w:r>
      <w:proofErr w:type="gramStart"/>
      <w:r w:rsidRPr="00ED5D38">
        <w:t>blog</w:t>
      </w:r>
      <w:proofErr w:type="gramEnd"/>
      <w:r w:rsidRPr="00ED5D38">
        <w:t xml:space="preserve"> posts be shared?  </w:t>
      </w:r>
    </w:p>
    <w:p w14:paraId="293122E8" w14:textId="57E3E930"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Blog posts will be shared on the </w:t>
      </w:r>
      <w:proofErr w:type="spellStart"/>
      <w:r w:rsidRPr="00ED5D38">
        <w:rPr>
          <w:rFonts w:ascii="Open Sans" w:hAnsi="Open Sans" w:cs="Open Sans"/>
          <w:sz w:val="28"/>
          <w:szCs w:val="28"/>
        </w:rPr>
        <w:t>QBloggers</w:t>
      </w:r>
      <w:proofErr w:type="spellEnd"/>
      <w:r w:rsidRPr="00ED5D38">
        <w:rPr>
          <w:rFonts w:ascii="Open Sans" w:hAnsi="Open Sans" w:cs="Open Sans"/>
          <w:sz w:val="28"/>
          <w:szCs w:val="28"/>
        </w:rPr>
        <w:t xml:space="preserve"> page on the QDN website. We might also promote your blog on Facebook, </w:t>
      </w:r>
      <w:proofErr w:type="gramStart"/>
      <w:r w:rsidRPr="00ED5D38">
        <w:rPr>
          <w:rFonts w:ascii="Open Sans" w:hAnsi="Open Sans" w:cs="Open Sans"/>
          <w:sz w:val="28"/>
          <w:szCs w:val="28"/>
        </w:rPr>
        <w:t>LinkedIn</w:t>
      </w:r>
      <w:proofErr w:type="gramEnd"/>
      <w:r w:rsidRPr="00ED5D38">
        <w:rPr>
          <w:rFonts w:ascii="Open Sans" w:hAnsi="Open Sans" w:cs="Open Sans"/>
          <w:sz w:val="28"/>
          <w:szCs w:val="28"/>
        </w:rPr>
        <w:t xml:space="preserve"> and Instagram.  </w:t>
      </w:r>
    </w:p>
    <w:p w14:paraId="02787CBB" w14:textId="77777777" w:rsidR="00ED5D38" w:rsidRDefault="00ED5D38" w:rsidP="00ED5D38">
      <w:pPr>
        <w:spacing w:before="80" w:after="80"/>
        <w:rPr>
          <w:rFonts w:ascii="Open Sans" w:hAnsi="Open Sans" w:cs="Open Sans"/>
          <w:b/>
          <w:bCs/>
          <w:sz w:val="28"/>
          <w:szCs w:val="28"/>
        </w:rPr>
      </w:pPr>
    </w:p>
    <w:p w14:paraId="74F236CD" w14:textId="77777777" w:rsidR="00355E17" w:rsidRPr="00ED5D38" w:rsidRDefault="00355E17" w:rsidP="00ED5D38">
      <w:pPr>
        <w:spacing w:before="80" w:after="80"/>
        <w:rPr>
          <w:rFonts w:ascii="Open Sans" w:hAnsi="Open Sans" w:cs="Open Sans"/>
          <w:b/>
          <w:bCs/>
          <w:sz w:val="28"/>
          <w:szCs w:val="28"/>
        </w:rPr>
      </w:pPr>
    </w:p>
    <w:p w14:paraId="6CDF1AAE" w14:textId="77777777" w:rsidR="00ED5D38" w:rsidRDefault="00ED5D38" w:rsidP="00ED5D38">
      <w:pPr>
        <w:pStyle w:val="Heading2"/>
      </w:pPr>
      <w:r w:rsidRPr="00ED5D38">
        <w:lastRenderedPageBreak/>
        <w:t xml:space="preserve">How will my blog be used? </w:t>
      </w:r>
    </w:p>
    <w:p w14:paraId="5D14EA2F" w14:textId="6355C7CE"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We will use your blog posts to inform our future policy and advocacy work, making this a great opportunity to share your ideas. </w:t>
      </w:r>
    </w:p>
    <w:p w14:paraId="454D1C62" w14:textId="77777777" w:rsidR="00355E17" w:rsidRPr="00ED5D38" w:rsidRDefault="00355E17" w:rsidP="00ED5D38">
      <w:pPr>
        <w:spacing w:before="80" w:after="80"/>
        <w:rPr>
          <w:rFonts w:ascii="Open Sans" w:hAnsi="Open Sans" w:cs="Open Sans"/>
          <w:b/>
          <w:bCs/>
          <w:sz w:val="28"/>
          <w:szCs w:val="28"/>
        </w:rPr>
      </w:pPr>
    </w:p>
    <w:p w14:paraId="579B9D6F" w14:textId="77777777" w:rsidR="00ED5D38" w:rsidRDefault="00ED5D38" w:rsidP="00ED5D38">
      <w:pPr>
        <w:pStyle w:val="Heading2"/>
      </w:pPr>
      <w:r w:rsidRPr="00ED5D38">
        <w:t xml:space="preserve">What are the timeframes going to be? </w:t>
      </w:r>
    </w:p>
    <w:p w14:paraId="0668E6FE" w14:textId="460F64D2"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My suggestion, which is open to discussion, is to choose a topic at the beginning of the month, spend 2 weeks creating your blog and send to Isobel, who will then share the blog posts at the end of the month. That will allow 2 weeks for any editing.</w:t>
      </w:r>
    </w:p>
    <w:p w14:paraId="117AF6A2" w14:textId="77777777" w:rsidR="00ED5D38" w:rsidRPr="00ED5D38" w:rsidRDefault="00ED5D38" w:rsidP="00ED5D38">
      <w:pPr>
        <w:spacing w:before="80" w:after="80"/>
        <w:rPr>
          <w:rFonts w:ascii="Open Sans" w:hAnsi="Open Sans" w:cs="Open Sans"/>
          <w:b/>
          <w:bCs/>
          <w:sz w:val="28"/>
          <w:szCs w:val="28"/>
        </w:rPr>
      </w:pPr>
    </w:p>
    <w:p w14:paraId="28675E78" w14:textId="77777777" w:rsidR="00ED5D38" w:rsidRDefault="00ED5D38" w:rsidP="00ED5D38">
      <w:pPr>
        <w:spacing w:before="80" w:after="80"/>
        <w:rPr>
          <w:rFonts w:ascii="Open Sans" w:hAnsi="Open Sans" w:cs="Open Sans"/>
          <w:b/>
          <w:bCs/>
          <w:sz w:val="28"/>
          <w:szCs w:val="28"/>
        </w:rPr>
      </w:pPr>
      <w:r w:rsidRPr="00ED5D38">
        <w:rPr>
          <w:rFonts w:ascii="Open Sans" w:hAnsi="Open Sans" w:cs="Open Sans"/>
          <w:b/>
          <w:bCs/>
          <w:sz w:val="28"/>
          <w:szCs w:val="28"/>
        </w:rPr>
        <w:t xml:space="preserve">What type of blog can I create? </w:t>
      </w:r>
    </w:p>
    <w:p w14:paraId="0172508E" w14:textId="07F3A0AA"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You can write a blog post, you can record a video blog (a vlog), you can record a podcast, you can illustrate a story – whatever you would like. </w:t>
      </w:r>
    </w:p>
    <w:p w14:paraId="4555459A" w14:textId="77777777" w:rsidR="00355E17" w:rsidRPr="00ED5D38" w:rsidRDefault="00355E17" w:rsidP="00ED5D38">
      <w:pPr>
        <w:spacing w:before="80" w:after="80"/>
        <w:rPr>
          <w:rFonts w:ascii="Open Sans" w:hAnsi="Open Sans" w:cs="Open Sans"/>
          <w:b/>
          <w:bCs/>
          <w:sz w:val="28"/>
          <w:szCs w:val="28"/>
        </w:rPr>
      </w:pPr>
    </w:p>
    <w:p w14:paraId="31FC9FD6" w14:textId="77777777" w:rsidR="00ED5D38" w:rsidRDefault="00ED5D38" w:rsidP="00ED5D38">
      <w:pPr>
        <w:pStyle w:val="Heading2"/>
      </w:pPr>
      <w:r w:rsidRPr="00ED5D38">
        <w:t xml:space="preserve">Can I get support with my blog? </w:t>
      </w:r>
    </w:p>
    <w:p w14:paraId="1989067E" w14:textId="209FEABA"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Yes! Isobel in the communications team is available to support you with creating your blog post, to help you edit your work, or answer any questions you might have. </w:t>
      </w:r>
    </w:p>
    <w:p w14:paraId="06BEFF8E" w14:textId="77777777" w:rsidR="00ED5D38" w:rsidRPr="00ED5D38" w:rsidRDefault="00ED5D38" w:rsidP="00ED5D38">
      <w:pPr>
        <w:spacing w:before="80" w:after="80"/>
        <w:rPr>
          <w:rFonts w:ascii="Open Sans" w:hAnsi="Open Sans" w:cs="Open Sans"/>
          <w:b/>
          <w:bCs/>
          <w:sz w:val="28"/>
          <w:szCs w:val="28"/>
        </w:rPr>
      </w:pPr>
    </w:p>
    <w:p w14:paraId="017F6CAA" w14:textId="77777777" w:rsidR="00ED5D38" w:rsidRDefault="00ED5D38" w:rsidP="00ED5D38">
      <w:pPr>
        <w:pStyle w:val="Heading2"/>
      </w:pPr>
      <w:r w:rsidRPr="00ED5D38">
        <w:t xml:space="preserve">Who will the content belong to? </w:t>
      </w:r>
    </w:p>
    <w:p w14:paraId="38CADE60" w14:textId="355463A4" w:rsidR="00ED5D38" w:rsidRDefault="00ED5D38" w:rsidP="00ED5D38">
      <w:pPr>
        <w:spacing w:before="80" w:after="80"/>
        <w:rPr>
          <w:rFonts w:ascii="Open Sans" w:hAnsi="Open Sans" w:cs="Open Sans"/>
          <w:sz w:val="28"/>
          <w:szCs w:val="28"/>
        </w:rPr>
      </w:pPr>
      <w:r w:rsidRPr="00ED5D38">
        <w:rPr>
          <w:rFonts w:ascii="Open Sans" w:hAnsi="Open Sans" w:cs="Open Sans"/>
          <w:sz w:val="28"/>
          <w:szCs w:val="28"/>
        </w:rPr>
        <w:t xml:space="preserve">Blog posts will be the property of QDN, but you are welcome to share blog posts yourselves. </w:t>
      </w:r>
    </w:p>
    <w:p w14:paraId="7513E3DB" w14:textId="77777777" w:rsidR="00ED5D38" w:rsidRPr="00ED5D38" w:rsidRDefault="00ED5D38" w:rsidP="00ED5D38">
      <w:pPr>
        <w:spacing w:before="80" w:after="80"/>
        <w:rPr>
          <w:rFonts w:ascii="Open Sans" w:hAnsi="Open Sans" w:cs="Open Sans"/>
          <w:b/>
          <w:bCs/>
          <w:sz w:val="28"/>
          <w:szCs w:val="28"/>
        </w:rPr>
      </w:pPr>
    </w:p>
    <w:p w14:paraId="59C1DC9B" w14:textId="77777777" w:rsidR="00ED5D38" w:rsidRPr="00ED5D38" w:rsidRDefault="00ED5D38" w:rsidP="00ED5D38">
      <w:pPr>
        <w:pStyle w:val="Heading2"/>
      </w:pPr>
      <w:r w:rsidRPr="00ED5D38">
        <w:t xml:space="preserve">How will payment work?  </w:t>
      </w:r>
      <w:bookmarkEnd w:id="0"/>
    </w:p>
    <w:p w14:paraId="7D3912A7" w14:textId="77777777" w:rsidR="00ED5D38" w:rsidRPr="00ED5D38" w:rsidRDefault="00ED5D38" w:rsidP="00ED5D38">
      <w:pPr>
        <w:rPr>
          <w:rFonts w:ascii="Open Sans" w:hAnsi="Open Sans" w:cs="Open Sans"/>
          <w:sz w:val="28"/>
          <w:szCs w:val="28"/>
          <w:lang w:val="en-AU"/>
        </w:rPr>
      </w:pPr>
      <w:r w:rsidRPr="00ED5D38">
        <w:rPr>
          <w:rFonts w:ascii="Open Sans" w:hAnsi="Open Sans" w:cs="Open Sans"/>
          <w:sz w:val="28"/>
          <w:szCs w:val="28"/>
        </w:rPr>
        <w:t xml:space="preserve">There are 2 payment options for </w:t>
      </w:r>
      <w:proofErr w:type="spellStart"/>
      <w:proofErr w:type="gramStart"/>
      <w:r w:rsidRPr="00ED5D38">
        <w:rPr>
          <w:rFonts w:ascii="Open Sans" w:hAnsi="Open Sans" w:cs="Open Sans"/>
          <w:sz w:val="28"/>
          <w:szCs w:val="28"/>
        </w:rPr>
        <w:t>QBloggers</w:t>
      </w:r>
      <w:proofErr w:type="spellEnd"/>
      <w:proofErr w:type="gramEnd"/>
    </w:p>
    <w:p w14:paraId="118D8389" w14:textId="77777777" w:rsidR="00ED5D38" w:rsidRPr="00ED5D38" w:rsidRDefault="00ED5D38" w:rsidP="00ED5D38">
      <w:pPr>
        <w:rPr>
          <w:rFonts w:ascii="Open Sans" w:hAnsi="Open Sans" w:cs="Open Sans"/>
          <w:sz w:val="28"/>
          <w:szCs w:val="28"/>
        </w:rPr>
      </w:pPr>
    </w:p>
    <w:p w14:paraId="7CFBE3C6" w14:textId="77777777" w:rsidR="00ED5D38" w:rsidRPr="00ED5D38" w:rsidRDefault="00ED5D38" w:rsidP="00ED5D38">
      <w:pPr>
        <w:rPr>
          <w:rFonts w:ascii="Open Sans" w:hAnsi="Open Sans" w:cs="Open Sans"/>
          <w:sz w:val="28"/>
          <w:szCs w:val="28"/>
        </w:rPr>
      </w:pPr>
      <w:r w:rsidRPr="00ED5D38">
        <w:rPr>
          <w:rFonts w:ascii="Open Sans" w:hAnsi="Open Sans" w:cs="Open Sans"/>
          <w:b/>
          <w:bCs/>
          <w:sz w:val="28"/>
          <w:szCs w:val="28"/>
        </w:rPr>
        <w:t>Option 1:</w:t>
      </w:r>
      <w:r w:rsidRPr="00ED5D38">
        <w:rPr>
          <w:rFonts w:ascii="Open Sans" w:hAnsi="Open Sans" w:cs="Open Sans"/>
          <w:sz w:val="28"/>
          <w:szCs w:val="28"/>
        </w:rPr>
        <w:t xml:space="preserve"> </w:t>
      </w:r>
      <w:r w:rsidRPr="00ED5D38">
        <w:rPr>
          <w:rFonts w:ascii="Open Sans" w:hAnsi="Open Sans" w:cs="Open Sans"/>
          <w:b/>
          <w:bCs/>
          <w:sz w:val="28"/>
          <w:szCs w:val="28"/>
        </w:rPr>
        <w:t xml:space="preserve">Send an Invoice to </w:t>
      </w:r>
      <w:hyperlink r:id="rId5" w:history="1">
        <w:r w:rsidRPr="00ED5D38">
          <w:rPr>
            <w:rStyle w:val="Hyperlink"/>
            <w:rFonts w:ascii="Open Sans" w:hAnsi="Open Sans" w:cs="Open Sans"/>
            <w:b/>
            <w:bCs/>
            <w:sz w:val="28"/>
            <w:szCs w:val="28"/>
          </w:rPr>
          <w:t>accounts@qdn.org.au</w:t>
        </w:r>
      </w:hyperlink>
    </w:p>
    <w:p w14:paraId="665E2E4B" w14:textId="77777777" w:rsidR="00ED5D38" w:rsidRPr="00ED5D38" w:rsidRDefault="00ED5D38" w:rsidP="00ED5D38">
      <w:pPr>
        <w:rPr>
          <w:rFonts w:ascii="Open Sans" w:hAnsi="Open Sans" w:cs="Open Sans"/>
          <w:sz w:val="28"/>
          <w:szCs w:val="28"/>
        </w:rPr>
      </w:pPr>
    </w:p>
    <w:p w14:paraId="4622EDC1"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Please make sure the invoice has the following information on it:</w:t>
      </w:r>
    </w:p>
    <w:p w14:paraId="4507DE47"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Job Code: </w:t>
      </w:r>
    </w:p>
    <w:p w14:paraId="59E7297A"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Job Name: </w:t>
      </w:r>
      <w:proofErr w:type="spellStart"/>
      <w:r w:rsidRPr="00ED5D38">
        <w:rPr>
          <w:rFonts w:ascii="Open Sans" w:hAnsi="Open Sans" w:cs="Open Sans"/>
          <w:i/>
          <w:iCs/>
          <w:sz w:val="28"/>
          <w:szCs w:val="28"/>
        </w:rPr>
        <w:t>QBloggers</w:t>
      </w:r>
      <w:proofErr w:type="spellEnd"/>
      <w:r w:rsidRPr="00ED5D38">
        <w:rPr>
          <w:rFonts w:ascii="Open Sans" w:hAnsi="Open Sans" w:cs="Open Sans"/>
          <w:i/>
          <w:iCs/>
          <w:sz w:val="28"/>
          <w:szCs w:val="28"/>
        </w:rPr>
        <w:t xml:space="preserve"> blog post</w:t>
      </w:r>
    </w:p>
    <w:p w14:paraId="142F0570"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Date blog is approved: </w:t>
      </w:r>
    </w:p>
    <w:p w14:paraId="6AF0648A"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lastRenderedPageBreak/>
        <w:t>Value of invoice: $</w:t>
      </w:r>
    </w:p>
    <w:p w14:paraId="234DED95"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Your Company Bank Account Details: </w:t>
      </w:r>
      <w:r w:rsidRPr="00355E17">
        <w:rPr>
          <w:rFonts w:ascii="Open Sans" w:hAnsi="Open Sans" w:cs="Open Sans"/>
          <w:i/>
          <w:iCs/>
          <w:sz w:val="28"/>
          <w:szCs w:val="28"/>
        </w:rPr>
        <w:t xml:space="preserve">This means you would need an </w:t>
      </w:r>
      <w:proofErr w:type="gramStart"/>
      <w:r w:rsidRPr="00355E17">
        <w:rPr>
          <w:rFonts w:ascii="Open Sans" w:hAnsi="Open Sans" w:cs="Open Sans"/>
          <w:i/>
          <w:iCs/>
          <w:sz w:val="28"/>
          <w:szCs w:val="28"/>
        </w:rPr>
        <w:t>ABN</w:t>
      </w:r>
      <w:proofErr w:type="gramEnd"/>
    </w:p>
    <w:p w14:paraId="7FA032E2" w14:textId="77777777" w:rsidR="00ED5D38" w:rsidRPr="00ED5D38" w:rsidRDefault="00ED5D38" w:rsidP="00ED5D38">
      <w:pPr>
        <w:rPr>
          <w:rFonts w:ascii="Open Sans" w:hAnsi="Open Sans" w:cs="Open Sans"/>
          <w:sz w:val="28"/>
          <w:szCs w:val="28"/>
        </w:rPr>
      </w:pPr>
    </w:p>
    <w:p w14:paraId="3FCD0C6D" w14:textId="77777777" w:rsidR="00ED5D38" w:rsidRPr="00ED5D38" w:rsidRDefault="00ED5D38" w:rsidP="00ED5D38">
      <w:pPr>
        <w:rPr>
          <w:rFonts w:ascii="Open Sans" w:hAnsi="Open Sans" w:cs="Open Sans"/>
          <w:b/>
          <w:bCs/>
          <w:sz w:val="28"/>
          <w:szCs w:val="28"/>
        </w:rPr>
      </w:pPr>
    </w:p>
    <w:p w14:paraId="3862830C" w14:textId="77777777" w:rsidR="00ED5D38" w:rsidRPr="00ED5D38" w:rsidRDefault="00ED5D38" w:rsidP="00ED5D38">
      <w:pPr>
        <w:rPr>
          <w:rFonts w:ascii="Open Sans" w:hAnsi="Open Sans" w:cs="Open Sans"/>
          <w:sz w:val="28"/>
          <w:szCs w:val="28"/>
        </w:rPr>
      </w:pPr>
      <w:r w:rsidRPr="00ED5D38">
        <w:rPr>
          <w:rFonts w:ascii="Open Sans" w:hAnsi="Open Sans" w:cs="Open Sans"/>
          <w:b/>
          <w:bCs/>
          <w:sz w:val="28"/>
          <w:szCs w:val="28"/>
        </w:rPr>
        <w:t>Option 2:</w:t>
      </w:r>
      <w:r w:rsidRPr="00ED5D38">
        <w:rPr>
          <w:rFonts w:ascii="Open Sans" w:hAnsi="Open Sans" w:cs="Open Sans"/>
          <w:sz w:val="28"/>
          <w:szCs w:val="28"/>
        </w:rPr>
        <w:t xml:space="preserve"> </w:t>
      </w:r>
      <w:r w:rsidRPr="00ED5D38">
        <w:rPr>
          <w:rFonts w:ascii="Open Sans" w:hAnsi="Open Sans" w:cs="Open Sans"/>
          <w:b/>
          <w:bCs/>
          <w:sz w:val="28"/>
          <w:szCs w:val="28"/>
        </w:rPr>
        <w:t>Statement by supplier</w:t>
      </w:r>
    </w:p>
    <w:p w14:paraId="364A27D8" w14:textId="77777777" w:rsidR="00ED5D38" w:rsidRPr="00ED5D38" w:rsidRDefault="00ED5D38" w:rsidP="00ED5D38">
      <w:pPr>
        <w:rPr>
          <w:rFonts w:ascii="Open Sans" w:hAnsi="Open Sans" w:cs="Open Sans"/>
          <w:sz w:val="28"/>
          <w:szCs w:val="28"/>
        </w:rPr>
      </w:pPr>
    </w:p>
    <w:p w14:paraId="55E7640E"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If you choose this option, you must complete a Statement by Supplier form and return it to us with your bank account number and BSB number. For information about this payment method see the ATO website. </w:t>
      </w:r>
    </w:p>
    <w:p w14:paraId="28F65E14" w14:textId="77777777" w:rsidR="00ED5D38" w:rsidRPr="00ED5D38" w:rsidRDefault="00ED5D38" w:rsidP="00ED5D38">
      <w:pPr>
        <w:rPr>
          <w:rFonts w:ascii="Open Sans" w:hAnsi="Open Sans" w:cs="Open Sans"/>
          <w:sz w:val="28"/>
          <w:szCs w:val="28"/>
        </w:rPr>
      </w:pPr>
    </w:p>
    <w:p w14:paraId="0E83FBD0"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Complete this statement if the following applies: </w:t>
      </w:r>
    </w:p>
    <w:p w14:paraId="7860062B" w14:textId="77777777" w:rsidR="00ED5D38" w:rsidRPr="00355E17" w:rsidRDefault="00ED5D38" w:rsidP="00355E17">
      <w:pPr>
        <w:pStyle w:val="ListParagraph"/>
        <w:numPr>
          <w:ilvl w:val="0"/>
          <w:numId w:val="2"/>
        </w:numPr>
        <w:rPr>
          <w:rFonts w:ascii="Open Sans" w:hAnsi="Open Sans" w:cs="Open Sans"/>
          <w:sz w:val="28"/>
          <w:szCs w:val="28"/>
        </w:rPr>
      </w:pPr>
      <w:r w:rsidRPr="00355E17">
        <w:rPr>
          <w:rFonts w:ascii="Open Sans" w:hAnsi="Open Sans" w:cs="Open Sans"/>
          <w:sz w:val="28"/>
          <w:szCs w:val="28"/>
        </w:rPr>
        <w:t xml:space="preserve">you are an individual or a </w:t>
      </w:r>
      <w:proofErr w:type="gramStart"/>
      <w:r w:rsidRPr="00355E17">
        <w:rPr>
          <w:rFonts w:ascii="Open Sans" w:hAnsi="Open Sans" w:cs="Open Sans"/>
          <w:sz w:val="28"/>
          <w:szCs w:val="28"/>
        </w:rPr>
        <w:t>business</w:t>
      </w:r>
      <w:proofErr w:type="gramEnd"/>
      <w:r w:rsidRPr="00355E17">
        <w:rPr>
          <w:rFonts w:ascii="Open Sans" w:hAnsi="Open Sans" w:cs="Open Sans"/>
          <w:sz w:val="28"/>
          <w:szCs w:val="28"/>
        </w:rPr>
        <w:t xml:space="preserve"> </w:t>
      </w:r>
    </w:p>
    <w:p w14:paraId="16D994E3" w14:textId="77777777" w:rsidR="00ED5D38" w:rsidRPr="00355E17" w:rsidRDefault="00ED5D38" w:rsidP="00355E17">
      <w:pPr>
        <w:pStyle w:val="ListParagraph"/>
        <w:numPr>
          <w:ilvl w:val="0"/>
          <w:numId w:val="2"/>
        </w:numPr>
        <w:rPr>
          <w:rFonts w:ascii="Open Sans" w:hAnsi="Open Sans" w:cs="Open Sans"/>
          <w:sz w:val="28"/>
          <w:szCs w:val="28"/>
        </w:rPr>
      </w:pPr>
      <w:r w:rsidRPr="00355E17">
        <w:rPr>
          <w:rFonts w:ascii="Open Sans" w:hAnsi="Open Sans" w:cs="Open Sans"/>
          <w:sz w:val="28"/>
          <w:szCs w:val="28"/>
        </w:rPr>
        <w:t>you have supplied goods or services to another enterprise (the payer), and</w:t>
      </w:r>
    </w:p>
    <w:p w14:paraId="34318648" w14:textId="77777777" w:rsidR="00ED5D38" w:rsidRPr="00355E17" w:rsidRDefault="00ED5D38" w:rsidP="00355E17">
      <w:pPr>
        <w:pStyle w:val="ListParagraph"/>
        <w:numPr>
          <w:ilvl w:val="0"/>
          <w:numId w:val="2"/>
        </w:numPr>
        <w:rPr>
          <w:sz w:val="28"/>
          <w:szCs w:val="28"/>
        </w:rPr>
      </w:pPr>
      <w:r w:rsidRPr="00355E17">
        <w:rPr>
          <w:rFonts w:ascii="Open Sans" w:hAnsi="Open Sans" w:cs="Open Sans"/>
          <w:sz w:val="28"/>
          <w:szCs w:val="28"/>
        </w:rPr>
        <w:t>you are not required to quote an Australia business number (ABN).</w:t>
      </w:r>
    </w:p>
    <w:p w14:paraId="6AF94C60" w14:textId="77777777" w:rsidR="00ED5D38" w:rsidRPr="00ED5D38" w:rsidRDefault="00ED5D38" w:rsidP="00ED5D38">
      <w:pPr>
        <w:rPr>
          <w:rFonts w:ascii="Open Sans" w:hAnsi="Open Sans" w:cs="Open Sans"/>
          <w:sz w:val="28"/>
          <w:szCs w:val="28"/>
        </w:rPr>
      </w:pPr>
    </w:p>
    <w:p w14:paraId="78F3DF01" w14:textId="77777777" w:rsidR="00ED5D38" w:rsidRPr="00ED5D38" w:rsidRDefault="00ED5D38" w:rsidP="00ED5D38">
      <w:pPr>
        <w:rPr>
          <w:rFonts w:ascii="Open Sans" w:hAnsi="Open Sans" w:cs="Open Sans"/>
          <w:sz w:val="28"/>
          <w:szCs w:val="28"/>
        </w:rPr>
      </w:pPr>
      <w:r w:rsidRPr="00ED5D38">
        <w:rPr>
          <w:rFonts w:ascii="Open Sans" w:hAnsi="Open Sans" w:cs="Open Sans"/>
          <w:sz w:val="28"/>
          <w:szCs w:val="28"/>
        </w:rPr>
        <w:t xml:space="preserve">We can only use gift cards as a form of payment on a one-off occasion, otherwise we could breach the ATO definition around paid work and employees. As </w:t>
      </w:r>
      <w:proofErr w:type="spellStart"/>
      <w:r w:rsidRPr="00ED5D38">
        <w:rPr>
          <w:rFonts w:ascii="Open Sans" w:hAnsi="Open Sans" w:cs="Open Sans"/>
          <w:sz w:val="28"/>
          <w:szCs w:val="28"/>
        </w:rPr>
        <w:t>QBloggers</w:t>
      </w:r>
      <w:proofErr w:type="spellEnd"/>
      <w:r w:rsidRPr="00ED5D38">
        <w:rPr>
          <w:rFonts w:ascii="Open Sans" w:hAnsi="Open Sans" w:cs="Open Sans"/>
          <w:sz w:val="28"/>
          <w:szCs w:val="28"/>
        </w:rPr>
        <w:t xml:space="preserve"> is a regular ongoing program we cannot use gift cards as a form of payment.</w:t>
      </w:r>
    </w:p>
    <w:p w14:paraId="34D2E637" w14:textId="77777777" w:rsidR="00CD5EB0" w:rsidRPr="00ED5D38" w:rsidRDefault="00CD5EB0" w:rsidP="00ED5D38">
      <w:pPr>
        <w:rPr>
          <w:sz w:val="28"/>
          <w:szCs w:val="28"/>
        </w:rPr>
      </w:pPr>
    </w:p>
    <w:sectPr w:rsidR="00CD5EB0" w:rsidRPr="00ED5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36F37"/>
    <w:multiLevelType w:val="hybridMultilevel"/>
    <w:tmpl w:val="D4D2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9E0C94"/>
    <w:multiLevelType w:val="hybridMultilevel"/>
    <w:tmpl w:val="91F01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2657390">
    <w:abstractNumId w:val="1"/>
  </w:num>
  <w:num w:numId="2" w16cid:durableId="149849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D7"/>
    <w:rsid w:val="00355E17"/>
    <w:rsid w:val="00CD5EB0"/>
    <w:rsid w:val="00D659D7"/>
    <w:rsid w:val="00ED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8EC9"/>
  <w15:chartTrackingRefBased/>
  <w15:docId w15:val="{F5D5D663-3D7A-43CB-B174-A6610A2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38"/>
    <w:pPr>
      <w:spacing w:after="0" w:line="240" w:lineRule="auto"/>
    </w:pPr>
    <w:rPr>
      <w:rFonts w:ascii="Arial" w:eastAsia="Times New Roman" w:hAnsi="Arial" w:cs="Times New Roman"/>
      <w:sz w:val="20"/>
      <w:szCs w:val="20"/>
      <w:lang w:val="en-US" w:eastAsia="en-AU"/>
    </w:rPr>
  </w:style>
  <w:style w:type="paragraph" w:styleId="Heading1">
    <w:name w:val="heading 1"/>
    <w:basedOn w:val="Heading2"/>
    <w:next w:val="Normal"/>
    <w:link w:val="Heading1Char"/>
    <w:uiPriority w:val="9"/>
    <w:qFormat/>
    <w:rsid w:val="00ED5D38"/>
    <w:pPr>
      <w:outlineLvl w:val="0"/>
    </w:pPr>
    <w:rPr>
      <w:sz w:val="32"/>
      <w:szCs w:val="32"/>
    </w:rPr>
  </w:style>
  <w:style w:type="paragraph" w:styleId="Heading2">
    <w:name w:val="heading 2"/>
    <w:basedOn w:val="Normal"/>
    <w:next w:val="Normal"/>
    <w:link w:val="Heading2Char"/>
    <w:uiPriority w:val="9"/>
    <w:unhideWhenUsed/>
    <w:qFormat/>
    <w:rsid w:val="00ED5D38"/>
    <w:pPr>
      <w:spacing w:before="80" w:after="80"/>
      <w:outlineLvl w:val="1"/>
    </w:pPr>
    <w:rPr>
      <w:rFonts w:ascii="Open Sans" w:hAnsi="Open Sans" w:cs="Open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D38"/>
    <w:pPr>
      <w:ind w:left="720"/>
      <w:contextualSpacing/>
    </w:pPr>
  </w:style>
  <w:style w:type="character" w:styleId="Hyperlink">
    <w:name w:val="Hyperlink"/>
    <w:basedOn w:val="DefaultParagraphFont"/>
    <w:uiPriority w:val="99"/>
    <w:unhideWhenUsed/>
    <w:rsid w:val="00ED5D38"/>
    <w:rPr>
      <w:color w:val="0563C1" w:themeColor="hyperlink"/>
      <w:u w:val="single"/>
    </w:rPr>
  </w:style>
  <w:style w:type="character" w:customStyle="1" w:styleId="Heading2Char">
    <w:name w:val="Heading 2 Char"/>
    <w:basedOn w:val="DefaultParagraphFont"/>
    <w:link w:val="Heading2"/>
    <w:uiPriority w:val="9"/>
    <w:rsid w:val="00ED5D38"/>
    <w:rPr>
      <w:rFonts w:ascii="Open Sans" w:eastAsia="Times New Roman" w:hAnsi="Open Sans" w:cs="Open Sans"/>
      <w:b/>
      <w:bCs/>
      <w:sz w:val="28"/>
      <w:szCs w:val="28"/>
      <w:lang w:val="en-US" w:eastAsia="en-AU"/>
    </w:rPr>
  </w:style>
  <w:style w:type="character" w:customStyle="1" w:styleId="Heading1Char">
    <w:name w:val="Heading 1 Char"/>
    <w:basedOn w:val="DefaultParagraphFont"/>
    <w:link w:val="Heading1"/>
    <w:uiPriority w:val="9"/>
    <w:rsid w:val="00ED5D38"/>
    <w:rPr>
      <w:rFonts w:ascii="Open Sans" w:eastAsia="Times New Roman" w:hAnsi="Open Sans" w:cs="Open Sans"/>
      <w:b/>
      <w:bCs/>
      <w:sz w:val="32"/>
      <w:szCs w:val="3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counts@qdn.org.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2" ma:contentTypeDescription="Create a new document." ma:contentTypeScope="" ma:versionID="f431e067792960d5539b91a92b1d715a">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8670f891b8a827d9911942196a013c67"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e0937929-fca2-4965-ab51-5e020272c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929CC-E337-463C-A090-20106F90E127}"/>
</file>

<file path=customXml/itemProps2.xml><?xml version="1.0" encoding="utf-8"?>
<ds:datastoreItem xmlns:ds="http://schemas.openxmlformats.org/officeDocument/2006/customXml" ds:itemID="{C6AE205E-2397-4F3E-85E3-0FD846F5BBC9}"/>
</file>

<file path=customXml/itemProps3.xml><?xml version="1.0" encoding="utf-8"?>
<ds:datastoreItem xmlns:ds="http://schemas.openxmlformats.org/officeDocument/2006/customXml" ds:itemID="{8E3C90AB-6775-4574-90C8-53C76E9DCC9F}"/>
</file>

<file path=docProps/app.xml><?xml version="1.0" encoding="utf-8"?>
<Properties xmlns="http://schemas.openxmlformats.org/officeDocument/2006/extended-properties" xmlns:vt="http://schemas.openxmlformats.org/officeDocument/2006/docPropsVTypes">
  <Template>Normal</Template>
  <TotalTime>3</TotalTime>
  <Pages>3</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3</cp:revision>
  <dcterms:created xsi:type="dcterms:W3CDTF">2023-02-20T05:17:00Z</dcterms:created>
  <dcterms:modified xsi:type="dcterms:W3CDTF">2023-02-20T05:20:00Z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ies>
</file>