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3DC8" w14:textId="6C459409" w:rsidR="00A96E90" w:rsidRPr="00A96E90" w:rsidRDefault="00F95FA7" w:rsidP="00A96E90">
      <w:pPr>
        <w:pStyle w:val="Heading1"/>
        <w:rPr>
          <w:sz w:val="28"/>
          <w:szCs w:val="28"/>
        </w:rPr>
      </w:pPr>
      <w:r w:rsidRPr="00A96E90">
        <w:rPr>
          <w:sz w:val="28"/>
          <w:szCs w:val="28"/>
        </w:rPr>
        <w:t xml:space="preserve">Topics for </w:t>
      </w:r>
      <w:proofErr w:type="spellStart"/>
      <w:r w:rsidRPr="00A96E90">
        <w:rPr>
          <w:sz w:val="28"/>
          <w:szCs w:val="28"/>
        </w:rPr>
        <w:t>QBloggers</w:t>
      </w:r>
      <w:proofErr w:type="spellEnd"/>
      <w:r w:rsidRPr="00A96E90">
        <w:rPr>
          <w:sz w:val="28"/>
          <w:szCs w:val="28"/>
        </w:rPr>
        <w:t xml:space="preserve"> </w:t>
      </w:r>
    </w:p>
    <w:p w14:paraId="7EE70B37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Transport </w:t>
      </w:r>
    </w:p>
    <w:p w14:paraId="45E83797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Accessible tourism </w:t>
      </w:r>
    </w:p>
    <w:p w14:paraId="34D8FDFD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Employment, education &amp; accessible procurement  </w:t>
      </w:r>
    </w:p>
    <w:p w14:paraId="2A75C6F9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>Health</w:t>
      </w:r>
    </w:p>
    <w:p w14:paraId="45872C4A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NDIS/ NDIS Review </w:t>
      </w:r>
    </w:p>
    <w:p w14:paraId="56A60ABA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Housing and accommodation </w:t>
      </w:r>
    </w:p>
    <w:p w14:paraId="03EA2C3F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Community Inclusion </w:t>
      </w:r>
    </w:p>
    <w:p w14:paraId="22156273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>Rights and advocacy</w:t>
      </w:r>
    </w:p>
    <w:p w14:paraId="482CD2FA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Disaster and emergency planning </w:t>
      </w:r>
    </w:p>
    <w:p w14:paraId="686E13BD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Women </w:t>
      </w:r>
    </w:p>
    <w:p w14:paraId="0D1BD41A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2032 Olympic and Paralympic Games  </w:t>
      </w:r>
    </w:p>
    <w:p w14:paraId="3C414FA3" w14:textId="77777777" w:rsidR="00B82BA3" w:rsidRPr="00A96E90" w:rsidRDefault="00B82BA3" w:rsidP="00A96E90">
      <w:pPr>
        <w:pStyle w:val="ListParagraph"/>
        <w:numPr>
          <w:ilvl w:val="0"/>
          <w:numId w:val="10"/>
        </w:numPr>
      </w:pPr>
      <w:r w:rsidRPr="00A96E90">
        <w:t xml:space="preserve">Royal Commission Findings </w:t>
      </w:r>
    </w:p>
    <w:p w14:paraId="5BE2A837" w14:textId="77777777" w:rsidR="00B82BA3" w:rsidRDefault="00B82BA3" w:rsidP="00175632"/>
    <w:p w14:paraId="680D5822" w14:textId="5EAFBAB4" w:rsidR="00A96E90" w:rsidRPr="007C6E4D" w:rsidRDefault="00A96E90" w:rsidP="00A96E90">
      <w:pPr>
        <w:pStyle w:val="Heading2"/>
      </w:pPr>
      <w:r>
        <w:t>Examples:</w:t>
      </w:r>
    </w:p>
    <w:p w14:paraId="1435D11B" w14:textId="0AFE34F2" w:rsidR="007109E7" w:rsidRPr="007C6E4D" w:rsidRDefault="007B6F05" w:rsidP="007C6E4D">
      <w:pPr>
        <w:pStyle w:val="Heading2"/>
      </w:pPr>
      <w:r w:rsidRPr="007C6E4D">
        <w:t>T</w:t>
      </w:r>
      <w:r w:rsidR="007109E7" w:rsidRPr="007C6E4D">
        <w:t xml:space="preserve">ransport </w:t>
      </w:r>
    </w:p>
    <w:p w14:paraId="14A25C46" w14:textId="664F8889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What is it like using public transport as a person with disability </w:t>
      </w:r>
    </w:p>
    <w:p w14:paraId="33BA9B68" w14:textId="6C9C4204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>Improving accessibility on public transport</w:t>
      </w:r>
    </w:p>
    <w:p w14:paraId="18E8C48B" w14:textId="5489ED89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How can public transport be improved? </w:t>
      </w:r>
    </w:p>
    <w:p w14:paraId="34C8C138" w14:textId="7577FB9A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Issues with taxi services </w:t>
      </w:r>
    </w:p>
    <w:p w14:paraId="14A94814" w14:textId="5F7012B5" w:rsidR="007109E7" w:rsidRPr="007C6E4D" w:rsidRDefault="007B6F05" w:rsidP="007C6E4D">
      <w:pPr>
        <w:pStyle w:val="Heading2"/>
      </w:pPr>
      <w:r w:rsidRPr="007C6E4D">
        <w:t xml:space="preserve">Accessible tourism </w:t>
      </w:r>
    </w:p>
    <w:p w14:paraId="3D3EECBA" w14:textId="6664209D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What is it like to travel with a disability </w:t>
      </w:r>
    </w:p>
    <w:p w14:paraId="320C5DA9" w14:textId="69954A13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Experiences staying in hotels and air </w:t>
      </w:r>
      <w:proofErr w:type="spellStart"/>
      <w:r w:rsidRPr="007C6E4D">
        <w:t>bnbs</w:t>
      </w:r>
      <w:proofErr w:type="spellEnd"/>
      <w:r w:rsidRPr="007C6E4D">
        <w:t xml:space="preserve"> with a disability </w:t>
      </w:r>
    </w:p>
    <w:p w14:paraId="1F71D7D1" w14:textId="1A9A723F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Are airplanes accessible? </w:t>
      </w:r>
    </w:p>
    <w:p w14:paraId="6D7121F9" w14:textId="34F67FEC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What are most accessible places to travel? </w:t>
      </w:r>
    </w:p>
    <w:p w14:paraId="28313E60" w14:textId="72E1B051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How can airlines make travelling more accessible? </w:t>
      </w:r>
    </w:p>
    <w:p w14:paraId="0432B887" w14:textId="51BF8A26" w:rsidR="007109E7" w:rsidRPr="007C6E4D" w:rsidRDefault="007109E7" w:rsidP="007C6E4D">
      <w:pPr>
        <w:pStyle w:val="Heading2"/>
      </w:pPr>
      <w:r w:rsidRPr="007C6E4D">
        <w:t>Employment</w:t>
      </w:r>
      <w:r w:rsidR="00876002" w:rsidRPr="007C6E4D">
        <w:t xml:space="preserve">, </w:t>
      </w:r>
      <w:r w:rsidRPr="007C6E4D">
        <w:t>education</w:t>
      </w:r>
      <w:r w:rsidR="00876002" w:rsidRPr="007C6E4D">
        <w:t xml:space="preserve"> &amp; accessible procurement </w:t>
      </w:r>
      <w:r w:rsidRPr="007C6E4D">
        <w:t xml:space="preserve"> </w:t>
      </w:r>
    </w:p>
    <w:p w14:paraId="28DDC9BE" w14:textId="58B44E82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Finding a job as someone with a disability </w:t>
      </w:r>
    </w:p>
    <w:p w14:paraId="5F91486D" w14:textId="3B9B6E6C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Are workplaces accessible? </w:t>
      </w:r>
    </w:p>
    <w:p w14:paraId="63946599" w14:textId="5FE153B9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>Your experience of the workplace</w:t>
      </w:r>
    </w:p>
    <w:p w14:paraId="4F0A7CEB" w14:textId="11B4A329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Working with an energy-limiting disability </w:t>
      </w:r>
    </w:p>
    <w:p w14:paraId="60671125" w14:textId="1B87F432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Studying at university </w:t>
      </w:r>
    </w:p>
    <w:p w14:paraId="7E1EB2A5" w14:textId="12D8EB77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lastRenderedPageBreak/>
        <w:t xml:space="preserve">The importance of flexible workplaces </w:t>
      </w:r>
    </w:p>
    <w:p w14:paraId="6D09A71C" w14:textId="45BD2B3A" w:rsidR="007109E7" w:rsidRPr="007C6E4D" w:rsidRDefault="007109E7" w:rsidP="007C6E4D">
      <w:pPr>
        <w:pStyle w:val="Heading2"/>
      </w:pPr>
      <w:r w:rsidRPr="007C6E4D">
        <w:t>Health</w:t>
      </w:r>
    </w:p>
    <w:p w14:paraId="265CC1E1" w14:textId="47EBC10C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>Healthcare ethics</w:t>
      </w:r>
    </w:p>
    <w:p w14:paraId="4F868D02" w14:textId="1F211E88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>Healthcare and Intellectual Disability</w:t>
      </w:r>
    </w:p>
    <w:p w14:paraId="77DC6F5F" w14:textId="2784E86D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Living with health conditions </w:t>
      </w:r>
    </w:p>
    <w:p w14:paraId="5EA9940F" w14:textId="07F219C3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Looking after your mental health </w:t>
      </w:r>
    </w:p>
    <w:p w14:paraId="2AA1E9BA" w14:textId="50D569E5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Playing sport and being active </w:t>
      </w:r>
    </w:p>
    <w:p w14:paraId="5AB8C19E" w14:textId="55344195" w:rsidR="00A2390E" w:rsidRPr="007C6E4D" w:rsidRDefault="00A2390E" w:rsidP="007C6E4D">
      <w:pPr>
        <w:pStyle w:val="ListParagraph"/>
        <w:numPr>
          <w:ilvl w:val="0"/>
          <w:numId w:val="4"/>
        </w:numPr>
      </w:pPr>
      <w:r w:rsidRPr="007C6E4D">
        <w:t xml:space="preserve">Improving communication with patients with disability </w:t>
      </w:r>
    </w:p>
    <w:p w14:paraId="20905C17" w14:textId="57F65B42" w:rsidR="007109E7" w:rsidRPr="007C6E4D" w:rsidRDefault="007109E7" w:rsidP="007C6E4D">
      <w:pPr>
        <w:pStyle w:val="Heading2"/>
      </w:pPr>
      <w:r w:rsidRPr="007C6E4D">
        <w:t>NDIS</w:t>
      </w:r>
      <w:r w:rsidR="007B6F05" w:rsidRPr="007C6E4D">
        <w:t xml:space="preserve">/ NDIS Review </w:t>
      </w:r>
    </w:p>
    <w:p w14:paraId="5D2997D3" w14:textId="0BC16296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>Your experience of the NDIS</w:t>
      </w:r>
    </w:p>
    <w:p w14:paraId="1FB25FB5" w14:textId="4E24E346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How the NDIS could be improved </w:t>
      </w:r>
    </w:p>
    <w:p w14:paraId="190E655E" w14:textId="5D8A58EB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How the NDIS has made a positive impact on your life </w:t>
      </w:r>
    </w:p>
    <w:p w14:paraId="4E84F3A0" w14:textId="2C58246A" w:rsidR="00D645A1" w:rsidRPr="007C6E4D" w:rsidRDefault="00D645A1" w:rsidP="007C6E4D">
      <w:pPr>
        <w:pStyle w:val="ListParagraph"/>
        <w:numPr>
          <w:ilvl w:val="0"/>
          <w:numId w:val="4"/>
        </w:numPr>
      </w:pPr>
      <w:r w:rsidRPr="007C6E4D">
        <w:t xml:space="preserve">Finding information on websites </w:t>
      </w:r>
    </w:p>
    <w:p w14:paraId="58538CFB" w14:textId="0BD62A0F" w:rsidR="007109E7" w:rsidRPr="007C6E4D" w:rsidRDefault="007109E7" w:rsidP="007C6E4D">
      <w:pPr>
        <w:pStyle w:val="Heading2"/>
      </w:pPr>
      <w:r w:rsidRPr="007C6E4D">
        <w:t xml:space="preserve">Housing and accommodation </w:t>
      </w:r>
    </w:p>
    <w:p w14:paraId="18545E1D" w14:textId="094F7B9E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Finding suitable accommodation as someone with a disability </w:t>
      </w:r>
    </w:p>
    <w:p w14:paraId="77AB4BB5" w14:textId="21996201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Affordability of housing in the housing crisis </w:t>
      </w:r>
    </w:p>
    <w:p w14:paraId="01846268" w14:textId="15C71A68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People with disability living in hospitals or nursing homes </w:t>
      </w:r>
    </w:p>
    <w:p w14:paraId="4EBFE8CD" w14:textId="270BA9E1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Accommodation for young people with disability </w:t>
      </w:r>
    </w:p>
    <w:p w14:paraId="6053880D" w14:textId="77777777" w:rsidR="007B6F05" w:rsidRPr="007C6E4D" w:rsidRDefault="007B6F05" w:rsidP="007C6E4D">
      <w:pPr>
        <w:pStyle w:val="Heading2"/>
      </w:pPr>
      <w:r w:rsidRPr="007C6E4D">
        <w:t xml:space="preserve">Community Inclusion </w:t>
      </w:r>
    </w:p>
    <w:p w14:paraId="670D07F5" w14:textId="7C580FA9" w:rsidR="00B042C9" w:rsidRPr="007C6E4D" w:rsidRDefault="00B042C9" w:rsidP="007C6E4D">
      <w:pPr>
        <w:pStyle w:val="ListParagraph"/>
        <w:numPr>
          <w:ilvl w:val="0"/>
          <w:numId w:val="4"/>
        </w:numPr>
      </w:pPr>
      <w:r w:rsidRPr="007C6E4D">
        <w:t xml:space="preserve">Media representation of people with disability </w:t>
      </w:r>
    </w:p>
    <w:p w14:paraId="3352E315" w14:textId="700A906D" w:rsidR="007109E7" w:rsidRPr="007C6E4D" w:rsidRDefault="007109E7" w:rsidP="007C6E4D">
      <w:pPr>
        <w:pStyle w:val="Heading2"/>
      </w:pPr>
      <w:r w:rsidRPr="007C6E4D">
        <w:t>Rights and advocacy</w:t>
      </w:r>
    </w:p>
    <w:p w14:paraId="0DDE5D12" w14:textId="5A71BDB0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Invisible disability </w:t>
      </w:r>
    </w:p>
    <w:p w14:paraId="26A5371C" w14:textId="4BFE43B6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Discrimination of people with disability </w:t>
      </w:r>
    </w:p>
    <w:p w14:paraId="2B3FF029" w14:textId="4D83BAA6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I am a human being before I am a person with disability </w:t>
      </w:r>
    </w:p>
    <w:p w14:paraId="4EED1735" w14:textId="7421F91C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People with disability represented in the media and movies </w:t>
      </w:r>
    </w:p>
    <w:p w14:paraId="78A01C93" w14:textId="0836A067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Why </w:t>
      </w:r>
      <w:proofErr w:type="spellStart"/>
      <w:r w:rsidRPr="007C6E4D">
        <w:t>its</w:t>
      </w:r>
      <w:proofErr w:type="spellEnd"/>
      <w:r w:rsidRPr="007C6E4D">
        <w:t xml:space="preserve"> important to advocate for yourself </w:t>
      </w:r>
    </w:p>
    <w:p w14:paraId="317528D1" w14:textId="47660926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A time where you’ve advocated for yourself </w:t>
      </w:r>
    </w:p>
    <w:p w14:paraId="7BCA9EEF" w14:textId="72CA6D55" w:rsidR="00B042C9" w:rsidRPr="007C6E4D" w:rsidRDefault="00B042C9" w:rsidP="007C6E4D">
      <w:pPr>
        <w:pStyle w:val="ListParagraph"/>
        <w:numPr>
          <w:ilvl w:val="0"/>
          <w:numId w:val="4"/>
        </w:numPr>
      </w:pPr>
      <w:r w:rsidRPr="007C6E4D">
        <w:t xml:space="preserve">Advocacy </w:t>
      </w:r>
    </w:p>
    <w:p w14:paraId="76ABA5AD" w14:textId="4D62AECF" w:rsidR="007109E7" w:rsidRPr="007C6E4D" w:rsidRDefault="007109E7" w:rsidP="007C6E4D">
      <w:pPr>
        <w:pStyle w:val="Heading2"/>
      </w:pPr>
      <w:r w:rsidRPr="007C6E4D">
        <w:t xml:space="preserve">Disaster and emergency planning </w:t>
      </w:r>
    </w:p>
    <w:p w14:paraId="31FFD030" w14:textId="6E113AE5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t xml:space="preserve">Why is it important to include people with disability in planning for emergencies </w:t>
      </w:r>
    </w:p>
    <w:p w14:paraId="4EDC873F" w14:textId="680D29A5" w:rsidR="007109E7" w:rsidRPr="007C6E4D" w:rsidRDefault="007109E7" w:rsidP="007C6E4D">
      <w:pPr>
        <w:pStyle w:val="ListParagraph"/>
        <w:numPr>
          <w:ilvl w:val="0"/>
          <w:numId w:val="4"/>
        </w:numPr>
      </w:pPr>
      <w:r w:rsidRPr="007C6E4D">
        <w:lastRenderedPageBreak/>
        <w:t>Your experience of a disaster or emergency</w:t>
      </w:r>
    </w:p>
    <w:p w14:paraId="58963380" w14:textId="10215575" w:rsidR="007B6F05" w:rsidRPr="007C6E4D" w:rsidRDefault="007B6F05" w:rsidP="007C6E4D">
      <w:pPr>
        <w:pStyle w:val="Heading2"/>
      </w:pPr>
      <w:r w:rsidRPr="007C6E4D">
        <w:t xml:space="preserve">Women </w:t>
      </w:r>
    </w:p>
    <w:p w14:paraId="2CA076F7" w14:textId="2EA90807" w:rsidR="00D645A1" w:rsidRPr="00A96E90" w:rsidRDefault="003D5EB8" w:rsidP="007C6E4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Women’s health </w:t>
      </w:r>
    </w:p>
    <w:p w14:paraId="4352CF2D" w14:textId="166B76F2" w:rsidR="00A96E90" w:rsidRPr="00693FB5" w:rsidRDefault="00A96E90" w:rsidP="007C6E4D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Intersectionality of being a woman with disability </w:t>
      </w:r>
    </w:p>
    <w:p w14:paraId="4671C3AE" w14:textId="7A893441" w:rsidR="00693FB5" w:rsidRPr="00693FB5" w:rsidRDefault="00693FB5" w:rsidP="00693FB5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Pregnancy and sexual literacy </w:t>
      </w:r>
    </w:p>
    <w:p w14:paraId="41619240" w14:textId="17F7FC0B" w:rsidR="00876002" w:rsidRPr="007C6E4D" w:rsidRDefault="00876002" w:rsidP="007C6E4D">
      <w:pPr>
        <w:pStyle w:val="Heading2"/>
      </w:pPr>
      <w:r w:rsidRPr="007C6E4D">
        <w:t xml:space="preserve">2032 </w:t>
      </w:r>
      <w:r w:rsidR="00B042C9" w:rsidRPr="007C6E4D">
        <w:t xml:space="preserve">Olympic and Paralympic </w:t>
      </w:r>
      <w:r w:rsidRPr="007C6E4D">
        <w:t xml:space="preserve">Games  </w:t>
      </w:r>
    </w:p>
    <w:p w14:paraId="24EAA331" w14:textId="7E5A7745" w:rsidR="007B6F05" w:rsidRPr="007C6E4D" w:rsidRDefault="00B042C9" w:rsidP="007C6E4D">
      <w:pPr>
        <w:pStyle w:val="ListParagraph"/>
        <w:numPr>
          <w:ilvl w:val="0"/>
          <w:numId w:val="6"/>
        </w:numPr>
      </w:pPr>
      <w:r w:rsidRPr="007C6E4D">
        <w:t xml:space="preserve">Accessibility at the Games </w:t>
      </w:r>
    </w:p>
    <w:p w14:paraId="07C360E8" w14:textId="7D3B6E4C" w:rsidR="00175632" w:rsidRDefault="00B042C9" w:rsidP="00175632">
      <w:pPr>
        <w:pStyle w:val="ListParagraph"/>
        <w:numPr>
          <w:ilvl w:val="0"/>
          <w:numId w:val="6"/>
        </w:numPr>
      </w:pPr>
      <w:r w:rsidRPr="007C6E4D">
        <w:t xml:space="preserve">Creating a lasting legacy for Queensland </w:t>
      </w:r>
    </w:p>
    <w:p w14:paraId="3D85A8C8" w14:textId="77777777" w:rsidR="00175632" w:rsidRDefault="00175632" w:rsidP="00175632">
      <w:pPr>
        <w:pStyle w:val="Heading2"/>
      </w:pPr>
      <w:r w:rsidRPr="007C6E4D">
        <w:t xml:space="preserve">Royal Commission Findings </w:t>
      </w:r>
    </w:p>
    <w:p w14:paraId="461F6580" w14:textId="77777777" w:rsidR="00175632" w:rsidRPr="007C6E4D" w:rsidRDefault="00175632" w:rsidP="00175632"/>
    <w:p w14:paraId="26C4D33B" w14:textId="77777777" w:rsidR="00B042C9" w:rsidRPr="007C6E4D" w:rsidRDefault="00B042C9" w:rsidP="007C6E4D">
      <w:pPr>
        <w:pStyle w:val="ListParagraph"/>
      </w:pPr>
    </w:p>
    <w:sectPr w:rsidR="00B042C9" w:rsidRPr="007C6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91A"/>
    <w:multiLevelType w:val="hybridMultilevel"/>
    <w:tmpl w:val="C2C69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B52D4"/>
    <w:multiLevelType w:val="hybridMultilevel"/>
    <w:tmpl w:val="ABD80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6CCF"/>
    <w:multiLevelType w:val="hybridMultilevel"/>
    <w:tmpl w:val="3FD40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7629"/>
    <w:multiLevelType w:val="hybridMultilevel"/>
    <w:tmpl w:val="84ECC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F4A0A"/>
    <w:multiLevelType w:val="hybridMultilevel"/>
    <w:tmpl w:val="2B34C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295E"/>
    <w:multiLevelType w:val="hybridMultilevel"/>
    <w:tmpl w:val="A46EC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1CEC"/>
    <w:multiLevelType w:val="hybridMultilevel"/>
    <w:tmpl w:val="7854B4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1748D"/>
    <w:multiLevelType w:val="hybridMultilevel"/>
    <w:tmpl w:val="51A45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1311D"/>
    <w:multiLevelType w:val="hybridMultilevel"/>
    <w:tmpl w:val="C00AC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E39AD"/>
    <w:multiLevelType w:val="hybridMultilevel"/>
    <w:tmpl w:val="DEDE6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533293">
    <w:abstractNumId w:val="3"/>
  </w:num>
  <w:num w:numId="2" w16cid:durableId="656541919">
    <w:abstractNumId w:val="9"/>
  </w:num>
  <w:num w:numId="3" w16cid:durableId="2021351216">
    <w:abstractNumId w:val="1"/>
  </w:num>
  <w:num w:numId="4" w16cid:durableId="1985768870">
    <w:abstractNumId w:val="5"/>
  </w:num>
  <w:num w:numId="5" w16cid:durableId="1870603145">
    <w:abstractNumId w:val="8"/>
  </w:num>
  <w:num w:numId="6" w16cid:durableId="524246468">
    <w:abstractNumId w:val="0"/>
  </w:num>
  <w:num w:numId="7" w16cid:durableId="880170481">
    <w:abstractNumId w:val="6"/>
  </w:num>
  <w:num w:numId="8" w16cid:durableId="1322351651">
    <w:abstractNumId w:val="4"/>
  </w:num>
  <w:num w:numId="9" w16cid:durableId="259606606">
    <w:abstractNumId w:val="2"/>
  </w:num>
  <w:num w:numId="10" w16cid:durableId="663896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A7"/>
    <w:rsid w:val="00135849"/>
    <w:rsid w:val="00175632"/>
    <w:rsid w:val="002E6186"/>
    <w:rsid w:val="003D522C"/>
    <w:rsid w:val="003D5EB8"/>
    <w:rsid w:val="00426AFA"/>
    <w:rsid w:val="00693FB5"/>
    <w:rsid w:val="007109E7"/>
    <w:rsid w:val="0079335C"/>
    <w:rsid w:val="007B6F05"/>
    <w:rsid w:val="007C6E4D"/>
    <w:rsid w:val="00876002"/>
    <w:rsid w:val="00A2390E"/>
    <w:rsid w:val="00A96E90"/>
    <w:rsid w:val="00B042C9"/>
    <w:rsid w:val="00B82BA3"/>
    <w:rsid w:val="00BE3BDE"/>
    <w:rsid w:val="00CC7FF3"/>
    <w:rsid w:val="00D645A1"/>
    <w:rsid w:val="00EF51A3"/>
    <w:rsid w:val="00F95FA7"/>
    <w:rsid w:val="00F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5064"/>
  <w15:chartTrackingRefBased/>
  <w15:docId w15:val="{8CC84B29-729B-4119-9227-0D406272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E4D"/>
    <w:rPr>
      <w:sz w:val="28"/>
      <w:szCs w:val="28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7C6E4D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E4D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E4D"/>
    <w:rPr>
      <w:b/>
      <w:bCs/>
      <w:sz w:val="32"/>
      <w:szCs w:val="32"/>
    </w:rPr>
  </w:style>
  <w:style w:type="paragraph" w:styleId="NoSpacing">
    <w:name w:val="No Spacing"/>
    <w:uiPriority w:val="1"/>
    <w:qFormat/>
    <w:rsid w:val="00FD36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6E4D"/>
    <w:rPr>
      <w:b/>
      <w:b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21F7CDB54D4F8A021A5B0213AC72" ma:contentTypeVersion="22" ma:contentTypeDescription="Create a new document." ma:contentTypeScope="" ma:versionID="f431e067792960d5539b91a92b1d715a">
  <xsd:schema xmlns:xsd="http://www.w3.org/2001/XMLSchema" xmlns:xs="http://www.w3.org/2001/XMLSchema" xmlns:p="http://schemas.microsoft.com/office/2006/metadata/properties" xmlns:ns2="e0937929-fca2-4965-ab51-5e020272c3ab" xmlns:ns3="d6474d21-96ee-4f02-9831-07186c4120e3" targetNamespace="http://schemas.microsoft.com/office/2006/metadata/properties" ma:root="true" ma:fieldsID="8670f891b8a827d9911942196a013c67" ns2:_="" ns3:_="">
    <xsd:import namespace="e0937929-fca2-4965-ab51-5e020272c3ab"/>
    <xsd:import namespace="d6474d21-96ee-4f02-9831-07186c412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7929-fca2-4965-ab51-5e020272c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fb419f-31d7-44cc-9b1e-47ef0e7f1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74d21-96ee-4f02-9831-07186c412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8920f0-ce57-4f8c-82e8-6fde53e2bc70}" ma:internalName="TaxCatchAll" ma:showField="CatchAllData" ma:web="d6474d21-96ee-4f02-9831-07186c412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74d21-96ee-4f02-9831-07186c4120e3" xsi:nil="true"/>
    <lcf76f155ced4ddcb4097134ff3c332f xmlns="e0937929-fca2-4965-ab51-5e020272c3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45092D-7C59-4874-89D4-39F71ADEA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37929-fca2-4965-ab51-5e020272c3ab"/>
    <ds:schemaRef ds:uri="d6474d21-96ee-4f02-9831-07186c412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ADD6F-9677-476E-9AF7-8A1A4BC27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BA5E1-73D7-4780-9EA0-869FE3B63187}">
  <ds:schemaRefs>
    <ds:schemaRef ds:uri="http://schemas.microsoft.com/office/2006/metadata/properties"/>
    <ds:schemaRef ds:uri="http://schemas.microsoft.com/office/infopath/2007/PartnerControls"/>
    <ds:schemaRef ds:uri="d6474d21-96ee-4f02-9831-07186c4120e3"/>
    <ds:schemaRef ds:uri="e0937929-fca2-4965-ab51-5e020272c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Gordon</dc:creator>
  <cp:keywords/>
  <dc:description/>
  <cp:lastModifiedBy>Isobel Gordon</cp:lastModifiedBy>
  <cp:revision>20</cp:revision>
  <dcterms:created xsi:type="dcterms:W3CDTF">2023-01-13T00:26:00Z</dcterms:created>
  <dcterms:modified xsi:type="dcterms:W3CDTF">2023-05-03T05:40:00Z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0x010100490D21F7CDB54D4F8A021A5B0213AC72</vt:lpwstr>
  </property>
  <property fmtid="{D5CDD505-2E9C-101B-9397-08002B2CF9AE}" pid="3" name="MediaServiceImageTags">
    <vt:lpwstr/>
  </property>
</Properties>
</file>