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8B1B" w14:textId="4191C405" w:rsidR="00606064" w:rsidRDefault="00747F8D" w:rsidP="00606064">
      <w:r>
        <w:rPr>
          <w:noProof/>
        </w:rPr>
        <w:drawing>
          <wp:inline distT="0" distB="0" distL="0" distR="0" wp14:anchorId="45C33E0C" wp14:editId="2C51AAD4">
            <wp:extent cx="1822642" cy="911321"/>
            <wp:effectExtent l="0" t="0" r="6350" b="3175"/>
            <wp:docPr id="1764574837" name="Picture 1" descr="The QDN logo, which is made up of the capital letters 'QDN' in navy blue font, with the following text underneath, in dark grey font: 'Queenslanders with Disability Network' A second line of text sits beneath, in light blue italicised font: 'Nothing about us withou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74837" name="Picture 1" descr="The QDN logo, which is made up of the capital letters 'QDN' in navy blue font, with the following text underneath, in dark grey font: 'Queenslanders with Disability Network' A second line of text sits beneath, in light blue italicised font: 'Nothing about us without u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3198" cy="911599"/>
                    </a:xfrm>
                    <a:prstGeom prst="rect">
                      <a:avLst/>
                    </a:prstGeom>
                    <a:noFill/>
                    <a:ln>
                      <a:noFill/>
                    </a:ln>
                  </pic:spPr>
                </pic:pic>
              </a:graphicData>
            </a:graphic>
          </wp:inline>
        </w:drawing>
      </w:r>
    </w:p>
    <w:p w14:paraId="7137453D" w14:textId="24D95A57" w:rsidR="0057154E" w:rsidRPr="00B3403F" w:rsidRDefault="00BC3417" w:rsidP="00B3403F">
      <w:pPr>
        <w:pStyle w:val="Title"/>
      </w:pPr>
      <w:r w:rsidRPr="00B3403F">
        <w:t xml:space="preserve">Royal Commission into </w:t>
      </w:r>
      <w:r w:rsidR="006F7A43" w:rsidRPr="00B3403F">
        <w:t>Violence, Abuse, Neglect and Exploitation of People with Disability: Final Report Recommendations</w:t>
      </w:r>
    </w:p>
    <w:p w14:paraId="5029BDF7" w14:textId="4582767F" w:rsidR="00385FF5" w:rsidRPr="007B178B" w:rsidRDefault="001C47DB" w:rsidP="007B178B">
      <w:pPr>
        <w:pStyle w:val="Subtitle"/>
      </w:pPr>
      <w:bookmarkStart w:id="0" w:name="_Toc98945399"/>
      <w:r w:rsidRPr="007B178B">
        <w:t xml:space="preserve">QDN Member </w:t>
      </w:r>
      <w:r w:rsidR="00FD120A" w:rsidRPr="007B178B">
        <w:t>Forums</w:t>
      </w:r>
      <w:r w:rsidR="00385FF5" w:rsidRPr="007B178B">
        <w:t xml:space="preserve"> </w:t>
      </w:r>
      <w:bookmarkEnd w:id="0"/>
      <w:r w:rsidR="00FD120A" w:rsidRPr="007B178B">
        <w:t>November – December 2023</w:t>
      </w:r>
    </w:p>
    <w:p w14:paraId="2F935216" w14:textId="77777777" w:rsidR="00385FF5" w:rsidRDefault="00385FF5">
      <w:pPr>
        <w:rPr>
          <w:rFonts w:cstheme="minorHAnsi"/>
          <w:color w:val="012062"/>
          <w:sz w:val="32"/>
          <w:szCs w:val="32"/>
        </w:rPr>
      </w:pPr>
      <w:r>
        <w:rPr>
          <w:rFonts w:cstheme="minorHAnsi"/>
          <w:color w:val="012062"/>
          <w:sz w:val="32"/>
          <w:szCs w:val="32"/>
        </w:rPr>
        <w:br w:type="page"/>
      </w:r>
    </w:p>
    <w:p w14:paraId="5BC113C7" w14:textId="77777777" w:rsidR="00482B4C" w:rsidRDefault="00482B4C" w:rsidP="00482B4C">
      <w:pPr>
        <w:pStyle w:val="Heading1"/>
      </w:pPr>
      <w:bookmarkStart w:id="1" w:name="_Toc98945404"/>
      <w:r>
        <w:t>About Queenslanders with Disability Network (QDN)</w:t>
      </w:r>
      <w:bookmarkEnd w:id="1"/>
    </w:p>
    <w:p w14:paraId="4CCBCB78" w14:textId="379F90C7" w:rsidR="00482B4C" w:rsidRPr="009869F1" w:rsidRDefault="00482B4C" w:rsidP="009869F1">
      <w:pPr>
        <w:rPr>
          <w:rFonts w:asciiTheme="minorHAnsi" w:hAnsiTheme="minorHAnsi" w:cstheme="minorHAnsi"/>
          <w:sz w:val="22"/>
        </w:rPr>
      </w:pPr>
      <w:r w:rsidRPr="009869F1">
        <w:rPr>
          <w:rFonts w:asciiTheme="minorHAnsi" w:hAnsiTheme="minorHAnsi" w:cstheme="minorHAnsi"/>
          <w:sz w:val="22"/>
        </w:rPr>
        <w:t xml:space="preserve">Queenslanders with Disability Network (QDN) is an organisation of, for, and with people with disability. QDN operates a state-wide network of 2,000+ members and supporters who provide information, feedback and views based on their lived experience, which inform the organisation’s systemic advocacy activities. We believe people with disability should always be at the table when decisions are made that directly impact their lives. </w:t>
      </w:r>
    </w:p>
    <w:p w14:paraId="5CC877F8" w14:textId="29791AB9" w:rsidR="001C47DB" w:rsidRDefault="00BB3881" w:rsidP="00482B4C">
      <w:pPr>
        <w:pStyle w:val="Heading1"/>
      </w:pPr>
      <w:bookmarkStart w:id="2" w:name="_Toc98945406"/>
      <w:r>
        <w:t>Introduction</w:t>
      </w:r>
    </w:p>
    <w:p w14:paraId="1FDCB128" w14:textId="2C79ADB1" w:rsidR="00403029" w:rsidRDefault="5F1557E0" w:rsidP="00403029">
      <w:pPr>
        <w:rPr>
          <w:rFonts w:ascii="Segoe UI" w:hAnsi="Segoe UI" w:cs="Segoe UI"/>
          <w:sz w:val="18"/>
          <w:szCs w:val="18"/>
        </w:rPr>
      </w:pPr>
      <w:r w:rsidRPr="392A7E03">
        <w:rPr>
          <w:rStyle w:val="normaltextrun"/>
          <w:rFonts w:ascii="Calibri" w:hAnsi="Calibri" w:cs="Calibri"/>
          <w:sz w:val="22"/>
          <w:shd w:val="clear" w:color="auto" w:fill="FFFFFF"/>
        </w:rPr>
        <w:t>The Royal Commission into Violence, Abuse, Neglect and Exploitation of People with Disability (Disability Royal Commission</w:t>
      </w:r>
      <w:r w:rsidR="33FEC4CF" w:rsidRPr="392A7E03">
        <w:rPr>
          <w:rStyle w:val="normaltextrun"/>
          <w:rFonts w:ascii="Calibri" w:hAnsi="Calibri" w:cs="Calibri"/>
          <w:sz w:val="22"/>
          <w:shd w:val="clear" w:color="auto" w:fill="FFFFFF"/>
        </w:rPr>
        <w:t xml:space="preserve"> (DRC)</w:t>
      </w:r>
      <w:r w:rsidRPr="392A7E03">
        <w:rPr>
          <w:rStyle w:val="normaltextrun"/>
          <w:rFonts w:ascii="Calibri" w:hAnsi="Calibri" w:cs="Calibri"/>
          <w:sz w:val="22"/>
          <w:shd w:val="clear" w:color="auto" w:fill="FFFFFF"/>
        </w:rPr>
        <w:t xml:space="preserve"> released its final report</w:t>
      </w:r>
      <w:r w:rsidR="4ABA8BC5" w:rsidRPr="392A7E03">
        <w:rPr>
          <w:rStyle w:val="normaltextrun"/>
          <w:rFonts w:ascii="Calibri" w:hAnsi="Calibri" w:cs="Calibri"/>
          <w:sz w:val="22"/>
          <w:shd w:val="clear" w:color="auto" w:fill="FFFFFF"/>
        </w:rPr>
        <w:t xml:space="preserve"> </w:t>
      </w:r>
      <w:r w:rsidR="22843854" w:rsidRPr="392A7E03">
        <w:rPr>
          <w:rStyle w:val="normaltextrun"/>
          <w:rFonts w:ascii="Calibri" w:hAnsi="Calibri" w:cs="Calibri"/>
          <w:sz w:val="22"/>
          <w:shd w:val="clear" w:color="auto" w:fill="FFFFFF"/>
        </w:rPr>
        <w:t>on 29 September 2023</w:t>
      </w:r>
      <w:r w:rsidRPr="392A7E03">
        <w:rPr>
          <w:rStyle w:val="normaltextrun"/>
          <w:rFonts w:ascii="Calibri" w:hAnsi="Calibri" w:cs="Calibri"/>
          <w:sz w:val="22"/>
          <w:shd w:val="clear" w:color="auto" w:fill="FFFFFF"/>
        </w:rPr>
        <w:t xml:space="preserve">. The </w:t>
      </w:r>
      <w:r w:rsidR="22843854" w:rsidRPr="392A7E03">
        <w:rPr>
          <w:rStyle w:val="normaltextrun"/>
          <w:rFonts w:ascii="Calibri" w:hAnsi="Calibri" w:cs="Calibri"/>
          <w:sz w:val="22"/>
          <w:shd w:val="clear" w:color="auto" w:fill="FFFFFF"/>
        </w:rPr>
        <w:t>Department of Social Services</w:t>
      </w:r>
      <w:r w:rsidRPr="392A7E03">
        <w:rPr>
          <w:rStyle w:val="normaltextrun"/>
          <w:rFonts w:ascii="Calibri" w:hAnsi="Calibri" w:cs="Calibri"/>
          <w:sz w:val="22"/>
          <w:shd w:val="clear" w:color="auto" w:fill="FFFFFF"/>
        </w:rPr>
        <w:t xml:space="preserve"> </w:t>
      </w:r>
      <w:r w:rsidR="75DBE9B9" w:rsidRPr="392A7E03">
        <w:rPr>
          <w:rStyle w:val="normaltextrun"/>
          <w:rFonts w:ascii="Calibri" w:hAnsi="Calibri" w:cs="Calibri"/>
          <w:sz w:val="22"/>
          <w:shd w:val="clear" w:color="auto" w:fill="FFFFFF"/>
        </w:rPr>
        <w:t>invited</w:t>
      </w:r>
      <w:r w:rsidRPr="392A7E03">
        <w:rPr>
          <w:rStyle w:val="normaltextrun"/>
          <w:rFonts w:ascii="Calibri" w:hAnsi="Calibri" w:cs="Calibri"/>
          <w:sz w:val="22"/>
          <w:shd w:val="clear" w:color="auto" w:fill="FFFFFF"/>
        </w:rPr>
        <w:t xml:space="preserve"> submissions from interested individuals and organisations</w:t>
      </w:r>
      <w:r w:rsidR="75DBE9B9" w:rsidRPr="392A7E03">
        <w:rPr>
          <w:rStyle w:val="normaltextrun"/>
          <w:rFonts w:ascii="Calibri" w:hAnsi="Calibri" w:cs="Calibri"/>
          <w:sz w:val="22"/>
          <w:shd w:val="clear" w:color="auto" w:fill="FFFFFF"/>
        </w:rPr>
        <w:t xml:space="preserve"> to </w:t>
      </w:r>
      <w:r w:rsidR="21CB2B36" w:rsidRPr="392A7E03">
        <w:rPr>
          <w:rStyle w:val="normaltextrun"/>
          <w:rFonts w:ascii="Calibri" w:hAnsi="Calibri" w:cs="Calibri"/>
          <w:sz w:val="22"/>
          <w:shd w:val="clear" w:color="auto" w:fill="FFFFFF"/>
        </w:rPr>
        <w:t>respond to the recommendations</w:t>
      </w:r>
      <w:r w:rsidRPr="392A7E03">
        <w:rPr>
          <w:rStyle w:val="normaltextrun"/>
          <w:rFonts w:ascii="Calibri" w:hAnsi="Calibri" w:cs="Calibri"/>
          <w:sz w:val="22"/>
          <w:shd w:val="clear" w:color="auto" w:fill="FFFFFF"/>
        </w:rPr>
        <w:t>.</w:t>
      </w:r>
      <w:r w:rsidRPr="392A7E03">
        <w:rPr>
          <w:rStyle w:val="eop"/>
          <w:rFonts w:ascii="Calibri" w:hAnsi="Calibri" w:cs="Calibri"/>
          <w:sz w:val="22"/>
        </w:rPr>
        <w:t> </w:t>
      </w:r>
    </w:p>
    <w:p w14:paraId="151FE9D2" w14:textId="4F4C7901" w:rsidR="00DA1562" w:rsidRDefault="00403029" w:rsidP="7F4B76D8">
      <w:pPr>
        <w:rPr>
          <w:rStyle w:val="normaltextrun"/>
          <w:rFonts w:ascii="Calibri" w:hAnsi="Calibri" w:cs="Calibri"/>
          <w:sz w:val="22"/>
          <w:shd w:val="clear" w:color="auto" w:fill="FFFFFF"/>
        </w:rPr>
      </w:pPr>
      <w:r w:rsidRPr="7F4B76D8">
        <w:rPr>
          <w:rStyle w:val="normaltextrun"/>
          <w:rFonts w:ascii="Calibri" w:hAnsi="Calibri" w:cs="Calibri"/>
          <w:sz w:val="22"/>
          <w:shd w:val="clear" w:color="auto" w:fill="FFFFFF"/>
        </w:rPr>
        <w:t>In November and December</w:t>
      </w:r>
      <w:r w:rsidR="006D31C6" w:rsidRPr="7F4B76D8">
        <w:rPr>
          <w:rStyle w:val="normaltextrun"/>
          <w:rFonts w:ascii="Calibri" w:hAnsi="Calibri" w:cs="Calibri"/>
          <w:sz w:val="22"/>
          <w:shd w:val="clear" w:color="auto" w:fill="FFFFFF"/>
        </w:rPr>
        <w:t xml:space="preserve"> 2023</w:t>
      </w:r>
      <w:r w:rsidRPr="7F4B76D8">
        <w:rPr>
          <w:rStyle w:val="normaltextrun"/>
          <w:rFonts w:ascii="Calibri" w:hAnsi="Calibri" w:cs="Calibri"/>
          <w:sz w:val="22"/>
          <w:shd w:val="clear" w:color="auto" w:fill="FFFFFF"/>
        </w:rPr>
        <w:t xml:space="preserve">, QDN </w:t>
      </w:r>
      <w:r w:rsidR="75709CEB" w:rsidRPr="7F4B76D8">
        <w:rPr>
          <w:rStyle w:val="normaltextrun"/>
          <w:rFonts w:ascii="Calibri" w:hAnsi="Calibri" w:cs="Calibri"/>
          <w:sz w:val="22"/>
          <w:shd w:val="clear" w:color="auto" w:fill="FFFFFF"/>
        </w:rPr>
        <w:t xml:space="preserve">facilitated </w:t>
      </w:r>
      <w:r w:rsidR="00A828CF" w:rsidRPr="7F4B76D8">
        <w:rPr>
          <w:rStyle w:val="normaltextrun"/>
          <w:rFonts w:ascii="Calibri" w:hAnsi="Calibri" w:cs="Calibri"/>
          <w:sz w:val="22"/>
          <w:shd w:val="clear" w:color="auto" w:fill="FFFFFF"/>
        </w:rPr>
        <w:t>four</w:t>
      </w:r>
      <w:r w:rsidRPr="7F4B76D8">
        <w:rPr>
          <w:rStyle w:val="normaltextrun"/>
          <w:rFonts w:ascii="Calibri" w:hAnsi="Calibri" w:cs="Calibri"/>
          <w:sz w:val="22"/>
          <w:shd w:val="clear" w:color="auto" w:fill="FFFFFF"/>
        </w:rPr>
        <w:t xml:space="preserve"> </w:t>
      </w:r>
      <w:r w:rsidR="00A828CF" w:rsidRPr="7F4B76D8">
        <w:rPr>
          <w:rStyle w:val="normaltextrun"/>
          <w:rFonts w:ascii="Calibri" w:hAnsi="Calibri" w:cs="Calibri"/>
          <w:sz w:val="22"/>
          <w:shd w:val="clear" w:color="auto" w:fill="FFFFFF"/>
        </w:rPr>
        <w:t>DRC</w:t>
      </w:r>
      <w:r w:rsidRPr="7F4B76D8">
        <w:rPr>
          <w:rStyle w:val="normaltextrun"/>
          <w:rFonts w:ascii="Calibri" w:hAnsi="Calibri" w:cs="Calibri"/>
          <w:sz w:val="22"/>
          <w:shd w:val="clear" w:color="auto" w:fill="FFFFFF"/>
        </w:rPr>
        <w:t xml:space="preserve"> member forums</w:t>
      </w:r>
      <w:r w:rsidR="00601BE0" w:rsidRPr="7F4B76D8">
        <w:rPr>
          <w:rStyle w:val="normaltextrun"/>
          <w:rFonts w:ascii="Calibri" w:hAnsi="Calibri" w:cs="Calibri"/>
          <w:sz w:val="22"/>
          <w:shd w:val="clear" w:color="auto" w:fill="FFFFFF"/>
        </w:rPr>
        <w:t>. Th</w:t>
      </w:r>
      <w:r w:rsidR="0029566A" w:rsidRPr="7F4B76D8">
        <w:rPr>
          <w:rStyle w:val="normaltextrun"/>
          <w:rFonts w:ascii="Calibri" w:hAnsi="Calibri" w:cs="Calibri"/>
          <w:sz w:val="22"/>
          <w:shd w:val="clear" w:color="auto" w:fill="FFFFFF"/>
        </w:rPr>
        <w:t xml:space="preserve">e first forum was a presentation from </w:t>
      </w:r>
      <w:r w:rsidR="005C5EA6" w:rsidRPr="7F4B76D8">
        <w:rPr>
          <w:rStyle w:val="normaltextrun"/>
          <w:rFonts w:ascii="Calibri" w:hAnsi="Calibri" w:cs="Calibri"/>
          <w:color w:val="000000"/>
          <w:sz w:val="22"/>
          <w:shd w:val="clear" w:color="auto" w:fill="FFFFFF"/>
        </w:rPr>
        <w:t>Tim Fell, A/Executive Director, Strategic Policy and Legislation, Seniors and Disability Services, Department of Child Safety, Seniors and Disability Services, Queensland Government</w:t>
      </w:r>
      <w:r w:rsidR="00BE79EC" w:rsidRPr="7F4B76D8">
        <w:rPr>
          <w:rStyle w:val="normaltextrun"/>
          <w:rFonts w:ascii="Calibri" w:hAnsi="Calibri" w:cs="Calibri"/>
          <w:color w:val="000000"/>
          <w:sz w:val="22"/>
          <w:shd w:val="clear" w:color="auto" w:fill="FFFFFF"/>
        </w:rPr>
        <w:t>. Tim presented on</w:t>
      </w:r>
      <w:r w:rsidR="005C5EA6" w:rsidRPr="7F4B76D8">
        <w:rPr>
          <w:rStyle w:val="normaltextrun"/>
          <w:rFonts w:ascii="Calibri" w:hAnsi="Calibri" w:cs="Calibri"/>
          <w:color w:val="000000"/>
          <w:sz w:val="22"/>
          <w:shd w:val="clear" w:color="auto" w:fill="FFFFFF"/>
        </w:rPr>
        <w:t xml:space="preserve"> </w:t>
      </w:r>
      <w:r w:rsidR="00DC13B9" w:rsidRPr="7F4B76D8">
        <w:rPr>
          <w:rStyle w:val="normaltextrun"/>
          <w:rFonts w:ascii="Calibri" w:hAnsi="Calibri" w:cs="Calibri"/>
          <w:sz w:val="22"/>
          <w:shd w:val="clear" w:color="auto" w:fill="FFFFFF"/>
        </w:rPr>
        <w:t>Queensland Government’s process for responding to the Australian Government</w:t>
      </w:r>
      <w:r w:rsidR="004B1B96" w:rsidRPr="7F4B76D8">
        <w:rPr>
          <w:rStyle w:val="normaltextrun"/>
          <w:rFonts w:ascii="Calibri" w:hAnsi="Calibri" w:cs="Calibri"/>
          <w:sz w:val="22"/>
          <w:shd w:val="clear" w:color="auto" w:fill="FFFFFF"/>
        </w:rPr>
        <w:t xml:space="preserve"> on the</w:t>
      </w:r>
      <w:r w:rsidR="00DC13B9" w:rsidRPr="7F4B76D8">
        <w:rPr>
          <w:rStyle w:val="normaltextrun"/>
          <w:rFonts w:ascii="Calibri" w:hAnsi="Calibri" w:cs="Calibri"/>
          <w:sz w:val="22"/>
          <w:shd w:val="clear" w:color="auto" w:fill="FFFFFF"/>
        </w:rPr>
        <w:t xml:space="preserve"> recommendations</w:t>
      </w:r>
      <w:r w:rsidR="00BE79EC" w:rsidRPr="7F4B76D8">
        <w:rPr>
          <w:rStyle w:val="normaltextrun"/>
          <w:rFonts w:ascii="Calibri" w:hAnsi="Calibri" w:cs="Calibri"/>
          <w:sz w:val="22"/>
          <w:shd w:val="clear" w:color="auto" w:fill="FFFFFF"/>
        </w:rPr>
        <w:t>. This was</w:t>
      </w:r>
      <w:r w:rsidR="004B1B96" w:rsidRPr="7F4B76D8">
        <w:rPr>
          <w:rStyle w:val="normaltextrun"/>
          <w:rFonts w:ascii="Calibri" w:hAnsi="Calibri" w:cs="Calibri"/>
          <w:sz w:val="22"/>
          <w:shd w:val="clear" w:color="auto" w:fill="FFFFFF"/>
        </w:rPr>
        <w:t xml:space="preserve"> followed by a Q&amp;A session with members. </w:t>
      </w:r>
    </w:p>
    <w:p w14:paraId="708518EE" w14:textId="14CDD0FE" w:rsidR="00403029" w:rsidRDefault="004B1B96" w:rsidP="00403029">
      <w:pPr>
        <w:rPr>
          <w:rFonts w:ascii="Segoe UI" w:hAnsi="Segoe UI" w:cs="Segoe UI"/>
          <w:sz w:val="18"/>
          <w:szCs w:val="18"/>
        </w:rPr>
      </w:pPr>
      <w:r>
        <w:rPr>
          <w:rStyle w:val="normaltextrun"/>
          <w:rFonts w:ascii="Calibri" w:hAnsi="Calibri" w:cs="Calibri"/>
          <w:sz w:val="22"/>
          <w:shd w:val="clear" w:color="auto" w:fill="FFFFFF"/>
        </w:rPr>
        <w:t>The following three forums</w:t>
      </w:r>
      <w:r w:rsidR="00403029">
        <w:rPr>
          <w:rStyle w:val="normaltextrun"/>
          <w:rFonts w:ascii="Calibri" w:hAnsi="Calibri" w:cs="Calibri"/>
          <w:sz w:val="22"/>
          <w:shd w:val="clear" w:color="auto" w:fill="FFFFFF"/>
        </w:rPr>
        <w:t xml:space="preserve"> </w:t>
      </w:r>
      <w:r w:rsidR="006F4BA7">
        <w:rPr>
          <w:rStyle w:val="normaltextrun"/>
          <w:rFonts w:ascii="Calibri" w:hAnsi="Calibri" w:cs="Calibri"/>
          <w:sz w:val="22"/>
          <w:shd w:val="clear" w:color="auto" w:fill="FFFFFF"/>
        </w:rPr>
        <w:t>covered</w:t>
      </w:r>
      <w:r w:rsidR="0088455E">
        <w:rPr>
          <w:rStyle w:val="normaltextrun"/>
          <w:rFonts w:ascii="Calibri" w:hAnsi="Calibri" w:cs="Calibri"/>
          <w:sz w:val="22"/>
          <w:shd w:val="clear" w:color="auto" w:fill="FFFFFF"/>
        </w:rPr>
        <w:t xml:space="preserve"> recommendations on</w:t>
      </w:r>
      <w:r w:rsidR="00403029">
        <w:rPr>
          <w:rStyle w:val="normaltextrun"/>
          <w:rFonts w:ascii="Calibri" w:hAnsi="Calibri" w:cs="Calibri"/>
          <w:sz w:val="22"/>
          <w:shd w:val="clear" w:color="auto" w:fill="FFFFFF"/>
        </w:rPr>
        <w:t xml:space="preserve"> housing, health</w:t>
      </w:r>
      <w:r w:rsidR="00601BE0">
        <w:rPr>
          <w:rStyle w:val="normaltextrun"/>
          <w:rFonts w:ascii="Calibri" w:hAnsi="Calibri" w:cs="Calibri"/>
          <w:sz w:val="22"/>
          <w:shd w:val="clear" w:color="auto" w:fill="FFFFFF"/>
        </w:rPr>
        <w:t xml:space="preserve"> and</w:t>
      </w:r>
      <w:r w:rsidR="00403029">
        <w:rPr>
          <w:rStyle w:val="normaltextrun"/>
          <w:rFonts w:ascii="Calibri" w:hAnsi="Calibri" w:cs="Calibri"/>
          <w:sz w:val="22"/>
          <w:shd w:val="clear" w:color="auto" w:fill="FFFFFF"/>
        </w:rPr>
        <w:t xml:space="preserve"> employment </w:t>
      </w:r>
      <w:r w:rsidR="006F4BA7">
        <w:rPr>
          <w:rStyle w:val="normaltextrun"/>
          <w:rFonts w:ascii="Calibri" w:hAnsi="Calibri" w:cs="Calibri"/>
          <w:sz w:val="22"/>
          <w:shd w:val="clear" w:color="auto" w:fill="FFFFFF"/>
        </w:rPr>
        <w:t xml:space="preserve">and </w:t>
      </w:r>
      <w:r w:rsidR="00D87CB4">
        <w:rPr>
          <w:rStyle w:val="normaltextrun"/>
          <w:rFonts w:ascii="Calibri" w:hAnsi="Calibri" w:cs="Calibri"/>
          <w:sz w:val="22"/>
          <w:shd w:val="clear" w:color="auto" w:fill="FFFFFF"/>
        </w:rPr>
        <w:t xml:space="preserve">provided an opportunity </w:t>
      </w:r>
      <w:r w:rsidR="00403029">
        <w:rPr>
          <w:rStyle w:val="normaltextrun"/>
          <w:rFonts w:ascii="Calibri" w:hAnsi="Calibri" w:cs="Calibri"/>
          <w:sz w:val="22"/>
          <w:shd w:val="clear" w:color="auto" w:fill="FFFFFF"/>
        </w:rPr>
        <w:t xml:space="preserve">to hear from </w:t>
      </w:r>
      <w:r w:rsidR="00155797">
        <w:rPr>
          <w:rStyle w:val="normaltextrun"/>
          <w:rFonts w:ascii="Calibri" w:hAnsi="Calibri" w:cs="Calibri"/>
          <w:sz w:val="22"/>
          <w:shd w:val="clear" w:color="auto" w:fill="FFFFFF"/>
        </w:rPr>
        <w:t>QDN</w:t>
      </w:r>
      <w:r w:rsidR="00403029">
        <w:rPr>
          <w:rStyle w:val="normaltextrun"/>
          <w:rFonts w:ascii="Calibri" w:hAnsi="Calibri" w:cs="Calibri"/>
          <w:sz w:val="22"/>
          <w:shd w:val="clear" w:color="auto" w:fill="FFFFFF"/>
        </w:rPr>
        <w:t xml:space="preserve"> members on these important topics.</w:t>
      </w:r>
      <w:r w:rsidR="00403029">
        <w:rPr>
          <w:rStyle w:val="eop"/>
          <w:rFonts w:ascii="Calibri" w:hAnsi="Calibri" w:cs="Calibri"/>
          <w:sz w:val="22"/>
        </w:rPr>
        <w:t> </w:t>
      </w:r>
      <w:r w:rsidR="00293D6B">
        <w:rPr>
          <w:rStyle w:val="eop"/>
          <w:rFonts w:ascii="Calibri" w:hAnsi="Calibri" w:cs="Calibri"/>
          <w:sz w:val="22"/>
        </w:rPr>
        <w:t xml:space="preserve">Following a brief presentation on the </w:t>
      </w:r>
      <w:r w:rsidR="00136CE3">
        <w:rPr>
          <w:rStyle w:val="eop"/>
          <w:rFonts w:ascii="Calibri" w:hAnsi="Calibri" w:cs="Calibri"/>
          <w:sz w:val="22"/>
        </w:rPr>
        <w:t xml:space="preserve">key themes </w:t>
      </w:r>
      <w:r w:rsidR="007F7F0F">
        <w:rPr>
          <w:rStyle w:val="eop"/>
          <w:rFonts w:ascii="Calibri" w:hAnsi="Calibri" w:cs="Calibri"/>
          <w:sz w:val="22"/>
        </w:rPr>
        <w:t xml:space="preserve">in the </w:t>
      </w:r>
      <w:r w:rsidR="00293D6B">
        <w:rPr>
          <w:rStyle w:val="eop"/>
          <w:rFonts w:ascii="Calibri" w:hAnsi="Calibri" w:cs="Calibri"/>
          <w:sz w:val="22"/>
        </w:rPr>
        <w:t>recommendations</w:t>
      </w:r>
      <w:r w:rsidR="0099396A">
        <w:rPr>
          <w:rStyle w:val="eop"/>
          <w:rFonts w:ascii="Calibri" w:hAnsi="Calibri" w:cs="Calibri"/>
          <w:sz w:val="22"/>
        </w:rPr>
        <w:t xml:space="preserve">, members were divided into break out rooms to discuss </w:t>
      </w:r>
      <w:r w:rsidR="00DE3447">
        <w:rPr>
          <w:rStyle w:val="eop"/>
          <w:rFonts w:ascii="Calibri" w:hAnsi="Calibri" w:cs="Calibri"/>
          <w:sz w:val="22"/>
        </w:rPr>
        <w:t xml:space="preserve">the </w:t>
      </w:r>
      <w:r w:rsidR="007F7F0F">
        <w:rPr>
          <w:rStyle w:val="eop"/>
          <w:rFonts w:ascii="Calibri" w:hAnsi="Calibri" w:cs="Calibri"/>
          <w:sz w:val="22"/>
        </w:rPr>
        <w:t>themes</w:t>
      </w:r>
      <w:r w:rsidR="00F343AF">
        <w:rPr>
          <w:rStyle w:val="eop"/>
          <w:rFonts w:ascii="Calibri" w:hAnsi="Calibri" w:cs="Calibri"/>
          <w:sz w:val="22"/>
        </w:rPr>
        <w:t>.</w:t>
      </w:r>
      <w:r w:rsidR="007F7F0F">
        <w:rPr>
          <w:rStyle w:val="eop"/>
          <w:rFonts w:ascii="Calibri" w:hAnsi="Calibri" w:cs="Calibri"/>
          <w:sz w:val="22"/>
        </w:rPr>
        <w:t xml:space="preserve"> QDN staff were available in each breakout room to </w:t>
      </w:r>
      <w:r w:rsidR="00F63013">
        <w:rPr>
          <w:rStyle w:val="eop"/>
          <w:rFonts w:ascii="Calibri" w:hAnsi="Calibri" w:cs="Calibri"/>
          <w:sz w:val="22"/>
        </w:rPr>
        <w:t xml:space="preserve">facilitate the conversation and </w:t>
      </w:r>
      <w:r w:rsidR="007F7F0F">
        <w:rPr>
          <w:rStyle w:val="eop"/>
          <w:rFonts w:ascii="Calibri" w:hAnsi="Calibri" w:cs="Calibri"/>
          <w:sz w:val="22"/>
        </w:rPr>
        <w:t>p</w:t>
      </w:r>
      <w:r w:rsidR="001F7205">
        <w:rPr>
          <w:rStyle w:val="eop"/>
          <w:rFonts w:ascii="Calibri" w:hAnsi="Calibri" w:cs="Calibri"/>
          <w:sz w:val="22"/>
        </w:rPr>
        <w:t>rovide further information about specific recommendations if requested by members.</w:t>
      </w:r>
    </w:p>
    <w:p w14:paraId="3D1A54A7" w14:textId="3DACC9FC" w:rsidR="00403029" w:rsidRDefault="00403029" w:rsidP="00403029">
      <w:pPr>
        <w:rPr>
          <w:rFonts w:ascii="Segoe UI" w:hAnsi="Segoe UI" w:cs="Segoe UI"/>
          <w:sz w:val="18"/>
          <w:szCs w:val="18"/>
        </w:rPr>
      </w:pPr>
      <w:r>
        <w:rPr>
          <w:rStyle w:val="normaltextrun"/>
          <w:rFonts w:ascii="Calibri" w:hAnsi="Calibri" w:cs="Calibri"/>
          <w:sz w:val="22"/>
          <w:shd w:val="clear" w:color="auto" w:fill="FFFFFF"/>
        </w:rPr>
        <w:t xml:space="preserve">In total there were 87 </w:t>
      </w:r>
      <w:r w:rsidR="00986623">
        <w:rPr>
          <w:rStyle w:val="normaltextrun"/>
          <w:rFonts w:ascii="Calibri" w:hAnsi="Calibri" w:cs="Calibri"/>
          <w:sz w:val="22"/>
          <w:shd w:val="clear" w:color="auto" w:fill="FFFFFF"/>
        </w:rPr>
        <w:t>members</w:t>
      </w:r>
      <w:r>
        <w:rPr>
          <w:rStyle w:val="normaltextrun"/>
          <w:rFonts w:ascii="Calibri" w:hAnsi="Calibri" w:cs="Calibri"/>
          <w:sz w:val="22"/>
          <w:shd w:val="clear" w:color="auto" w:fill="FFFFFF"/>
        </w:rPr>
        <w:t xml:space="preserve"> who came together to share valuable feedback, insights and ideas regarding which recommendations they felt should be priorit</w:t>
      </w:r>
      <w:r w:rsidR="0037220C">
        <w:rPr>
          <w:rStyle w:val="normaltextrun"/>
          <w:rFonts w:ascii="Calibri" w:hAnsi="Calibri" w:cs="Calibri"/>
          <w:sz w:val="22"/>
          <w:shd w:val="clear" w:color="auto" w:fill="FFFFFF"/>
        </w:rPr>
        <w:t>is</w:t>
      </w:r>
      <w:r>
        <w:rPr>
          <w:rStyle w:val="normaltextrun"/>
          <w:rFonts w:ascii="Calibri" w:hAnsi="Calibri" w:cs="Calibri"/>
          <w:sz w:val="22"/>
          <w:shd w:val="clear" w:color="auto" w:fill="FFFFFF"/>
        </w:rPr>
        <w:t>ed. </w:t>
      </w:r>
      <w:r>
        <w:rPr>
          <w:rStyle w:val="eop"/>
          <w:rFonts w:ascii="Calibri" w:hAnsi="Calibri" w:cs="Calibri"/>
          <w:sz w:val="22"/>
        </w:rPr>
        <w:t> </w:t>
      </w:r>
    </w:p>
    <w:p w14:paraId="362E5D9D" w14:textId="227940FA" w:rsidR="00403029" w:rsidRDefault="00403029" w:rsidP="00403029">
      <w:pPr>
        <w:rPr>
          <w:rStyle w:val="eop"/>
          <w:rFonts w:ascii="Calibri" w:hAnsi="Calibri" w:cs="Calibri"/>
          <w:sz w:val="22"/>
        </w:rPr>
      </w:pPr>
      <w:r>
        <w:rPr>
          <w:rStyle w:val="normaltextrun"/>
          <w:rFonts w:ascii="Calibri" w:hAnsi="Calibri" w:cs="Calibri"/>
          <w:sz w:val="22"/>
          <w:shd w:val="clear" w:color="auto" w:fill="FFFFFF"/>
        </w:rPr>
        <w:t xml:space="preserve">This report shares what we heard </w:t>
      </w:r>
      <w:r w:rsidR="00977809">
        <w:rPr>
          <w:rStyle w:val="normaltextrun"/>
          <w:rFonts w:ascii="Calibri" w:hAnsi="Calibri" w:cs="Calibri"/>
          <w:sz w:val="22"/>
          <w:shd w:val="clear" w:color="auto" w:fill="FFFFFF"/>
        </w:rPr>
        <w:t xml:space="preserve">from members </w:t>
      </w:r>
      <w:r>
        <w:rPr>
          <w:rStyle w:val="normaltextrun"/>
          <w:rFonts w:ascii="Calibri" w:hAnsi="Calibri" w:cs="Calibri"/>
          <w:sz w:val="22"/>
          <w:shd w:val="clear" w:color="auto" w:fill="FFFFFF"/>
        </w:rPr>
        <w:t>during the forums. </w:t>
      </w:r>
      <w:r>
        <w:rPr>
          <w:rStyle w:val="eop"/>
          <w:rFonts w:ascii="Calibri" w:hAnsi="Calibri" w:cs="Calibri"/>
          <w:sz w:val="22"/>
        </w:rPr>
        <w:t> </w:t>
      </w:r>
    </w:p>
    <w:bookmarkEnd w:id="2"/>
    <w:p w14:paraId="65DED056" w14:textId="6DACF1A8" w:rsidR="006244A4" w:rsidRPr="006244A4" w:rsidRDefault="00DD2A68" w:rsidP="00DD2A68">
      <w:pPr>
        <w:pStyle w:val="Heading1"/>
      </w:pPr>
      <w:r>
        <w:t xml:space="preserve">Breakout room discussion </w:t>
      </w:r>
      <w:r w:rsidR="00BF0180">
        <w:t xml:space="preserve">on </w:t>
      </w:r>
      <w:r>
        <w:t>k</w:t>
      </w:r>
      <w:r w:rsidR="00562AF2">
        <w:t xml:space="preserve">ey </w:t>
      </w:r>
      <w:r w:rsidR="006244A4">
        <w:t xml:space="preserve">themes </w:t>
      </w:r>
    </w:p>
    <w:p w14:paraId="6A5D2887" w14:textId="217D199E" w:rsidR="00484F42" w:rsidRPr="00B3403F" w:rsidRDefault="00484F42" w:rsidP="00B3403F">
      <w:pPr>
        <w:pStyle w:val="Heading2"/>
        <w:rPr>
          <w:rStyle w:val="normaltextrun"/>
        </w:rPr>
      </w:pPr>
      <w:r w:rsidRPr="00B3403F">
        <w:rPr>
          <w:rStyle w:val="normaltextrun"/>
        </w:rPr>
        <w:t>Housing</w:t>
      </w:r>
    </w:p>
    <w:p w14:paraId="2B5B83A9" w14:textId="63A5B80F" w:rsidR="00325FF8" w:rsidRDefault="009E3A05" w:rsidP="00325FF8">
      <w:pPr>
        <w:rPr>
          <w:rStyle w:val="normaltextrun"/>
          <w:rFonts w:ascii="Calibri" w:hAnsi="Calibri" w:cs="Calibri"/>
          <w:color w:val="000000"/>
          <w:sz w:val="22"/>
          <w:shd w:val="clear" w:color="auto" w:fill="FFFFFF"/>
        </w:rPr>
      </w:pPr>
      <w:r w:rsidRPr="009E3A05">
        <w:rPr>
          <w:rFonts w:asciiTheme="minorHAnsi" w:hAnsiTheme="minorHAnsi" w:cstheme="minorHAnsi"/>
          <w:sz w:val="22"/>
        </w:rPr>
        <w:t xml:space="preserve">People with disability are at higher risk of homelessness and </w:t>
      </w:r>
      <w:r>
        <w:rPr>
          <w:rFonts w:asciiTheme="minorHAnsi" w:hAnsiTheme="minorHAnsi" w:cstheme="minorHAnsi"/>
          <w:sz w:val="22"/>
        </w:rPr>
        <w:t xml:space="preserve">QDN members were clear in the discussion that </w:t>
      </w:r>
      <w:r w:rsidRPr="009E3A05">
        <w:rPr>
          <w:rFonts w:asciiTheme="minorHAnsi" w:hAnsiTheme="minorHAnsi" w:cstheme="minorHAnsi"/>
          <w:sz w:val="22"/>
        </w:rPr>
        <w:t>this needs to be addressed as a priority</w:t>
      </w:r>
      <w:r>
        <w:rPr>
          <w:rFonts w:asciiTheme="minorHAnsi" w:hAnsiTheme="minorHAnsi" w:cstheme="minorHAnsi"/>
          <w:sz w:val="22"/>
        </w:rPr>
        <w:t xml:space="preserve"> at all level</w:t>
      </w:r>
      <w:r w:rsidR="00961A82">
        <w:rPr>
          <w:rFonts w:asciiTheme="minorHAnsi" w:hAnsiTheme="minorHAnsi" w:cstheme="minorHAnsi"/>
          <w:sz w:val="22"/>
        </w:rPr>
        <w:t xml:space="preserve">s of </w:t>
      </w:r>
      <w:r w:rsidR="00961A82" w:rsidRPr="0050077D">
        <w:rPr>
          <w:rFonts w:asciiTheme="minorHAnsi" w:hAnsiTheme="minorHAnsi" w:cstheme="minorHAnsi"/>
          <w:sz w:val="22"/>
        </w:rPr>
        <w:t>government</w:t>
      </w:r>
      <w:r w:rsidRPr="0050077D">
        <w:rPr>
          <w:rFonts w:asciiTheme="minorHAnsi" w:hAnsiTheme="minorHAnsi" w:cstheme="minorHAnsi"/>
          <w:sz w:val="22"/>
        </w:rPr>
        <w:t xml:space="preserve">. </w:t>
      </w:r>
      <w:r w:rsidR="00FD14D6">
        <w:rPr>
          <w:rFonts w:asciiTheme="minorHAnsi" w:hAnsiTheme="minorHAnsi" w:cstheme="minorHAnsi"/>
          <w:sz w:val="22"/>
        </w:rPr>
        <w:t>T</w:t>
      </w:r>
      <w:r w:rsidR="00961A82" w:rsidRPr="0050077D">
        <w:rPr>
          <w:rFonts w:asciiTheme="minorHAnsi" w:hAnsiTheme="minorHAnsi" w:cstheme="minorHAnsi"/>
          <w:sz w:val="22"/>
        </w:rPr>
        <w:t xml:space="preserve">he </w:t>
      </w:r>
      <w:r w:rsidR="0050077D" w:rsidRPr="0050077D">
        <w:rPr>
          <w:rFonts w:asciiTheme="minorHAnsi" w:hAnsiTheme="minorHAnsi" w:cstheme="minorHAnsi"/>
          <w:sz w:val="22"/>
        </w:rPr>
        <w:t xml:space="preserve">stories, insights and knowledge shared </w:t>
      </w:r>
      <w:r w:rsidR="00FD14D6">
        <w:rPr>
          <w:rFonts w:asciiTheme="minorHAnsi" w:hAnsiTheme="minorHAnsi" w:cstheme="minorHAnsi"/>
          <w:sz w:val="22"/>
        </w:rPr>
        <w:t xml:space="preserve">in the forum show </w:t>
      </w:r>
      <w:r w:rsidR="00961A82" w:rsidRPr="0050077D">
        <w:rPr>
          <w:rFonts w:asciiTheme="minorHAnsi" w:hAnsiTheme="minorHAnsi" w:cstheme="minorHAnsi"/>
          <w:sz w:val="22"/>
        </w:rPr>
        <w:t xml:space="preserve">that members </w:t>
      </w:r>
      <w:r w:rsidR="002F1A1C" w:rsidRPr="0050077D">
        <w:rPr>
          <w:rStyle w:val="normaltextrun"/>
          <w:rFonts w:asciiTheme="minorHAnsi" w:hAnsiTheme="minorHAnsi" w:cstheme="minorHAnsi"/>
          <w:color w:val="000000"/>
          <w:sz w:val="22"/>
          <w:shd w:val="clear" w:color="auto" w:fill="FFFFFF"/>
        </w:rPr>
        <w:t xml:space="preserve">have a deep understanding of the historical context of people with disability living in systems where they have limited choice and control to determine the direction of their own lives. </w:t>
      </w:r>
      <w:r w:rsidR="0077246E" w:rsidRPr="0050077D">
        <w:rPr>
          <w:rFonts w:asciiTheme="minorHAnsi" w:hAnsiTheme="minorHAnsi" w:cstheme="minorHAnsi"/>
          <w:sz w:val="22"/>
        </w:rPr>
        <w:t xml:space="preserve">QDN members </w:t>
      </w:r>
      <w:r w:rsidR="0048274B">
        <w:rPr>
          <w:rFonts w:asciiTheme="minorHAnsi" w:hAnsiTheme="minorHAnsi" w:cstheme="minorHAnsi"/>
          <w:sz w:val="22"/>
        </w:rPr>
        <w:t>we</w:t>
      </w:r>
      <w:r w:rsidR="0077246E" w:rsidRPr="0050077D">
        <w:rPr>
          <w:rFonts w:asciiTheme="minorHAnsi" w:hAnsiTheme="minorHAnsi" w:cstheme="minorHAnsi"/>
          <w:sz w:val="22"/>
        </w:rPr>
        <w:t xml:space="preserve">re unanimous that </w:t>
      </w:r>
      <w:r w:rsidR="002F1A1C" w:rsidRPr="0050077D">
        <w:rPr>
          <w:rStyle w:val="normaltextrun"/>
          <w:rFonts w:asciiTheme="minorHAnsi" w:hAnsiTheme="minorHAnsi" w:cstheme="minorHAnsi"/>
          <w:color w:val="000000"/>
          <w:sz w:val="22"/>
          <w:shd w:val="clear" w:color="auto" w:fill="FFFFFF"/>
        </w:rPr>
        <w:t xml:space="preserve">people with disability </w:t>
      </w:r>
      <w:r w:rsidR="00FB6AAD" w:rsidRPr="0050077D">
        <w:rPr>
          <w:rStyle w:val="normaltextrun"/>
          <w:rFonts w:asciiTheme="minorHAnsi" w:hAnsiTheme="minorHAnsi" w:cstheme="minorHAnsi"/>
          <w:color w:val="000000"/>
          <w:sz w:val="22"/>
          <w:shd w:val="clear" w:color="auto" w:fill="FFFFFF"/>
        </w:rPr>
        <w:t xml:space="preserve">must be </w:t>
      </w:r>
      <w:r w:rsidR="002F1A1C" w:rsidRPr="0050077D">
        <w:rPr>
          <w:rStyle w:val="normaltextrun"/>
          <w:rFonts w:asciiTheme="minorHAnsi" w:hAnsiTheme="minorHAnsi" w:cstheme="minorHAnsi"/>
          <w:color w:val="000000"/>
          <w:sz w:val="22"/>
          <w:shd w:val="clear" w:color="auto" w:fill="FFFFFF"/>
        </w:rPr>
        <w:t xml:space="preserve">at the centre of </w:t>
      </w:r>
      <w:r w:rsidR="00403B5D" w:rsidRPr="0050077D">
        <w:rPr>
          <w:rStyle w:val="normaltextrun"/>
          <w:rFonts w:asciiTheme="minorHAnsi" w:hAnsiTheme="minorHAnsi" w:cstheme="minorHAnsi"/>
          <w:color w:val="000000"/>
          <w:sz w:val="22"/>
          <w:shd w:val="clear" w:color="auto" w:fill="FFFFFF"/>
        </w:rPr>
        <w:t xml:space="preserve">housing </w:t>
      </w:r>
      <w:r w:rsidR="00B351B2" w:rsidRPr="0050077D">
        <w:rPr>
          <w:rStyle w:val="normaltextrun"/>
          <w:rFonts w:asciiTheme="minorHAnsi" w:hAnsiTheme="minorHAnsi" w:cstheme="minorHAnsi"/>
          <w:color w:val="000000"/>
          <w:sz w:val="22"/>
          <w:shd w:val="clear" w:color="auto" w:fill="FFFFFF"/>
        </w:rPr>
        <w:t xml:space="preserve">design, </w:t>
      </w:r>
      <w:r w:rsidR="00403B5D" w:rsidRPr="0050077D">
        <w:rPr>
          <w:rStyle w:val="normaltextrun"/>
          <w:rFonts w:asciiTheme="minorHAnsi" w:hAnsiTheme="minorHAnsi" w:cstheme="minorHAnsi"/>
          <w:color w:val="000000"/>
          <w:sz w:val="22"/>
          <w:shd w:val="clear" w:color="auto" w:fill="FFFFFF"/>
        </w:rPr>
        <w:t>development</w:t>
      </w:r>
      <w:r w:rsidR="00B351B2" w:rsidRPr="0050077D">
        <w:rPr>
          <w:rStyle w:val="normaltextrun"/>
          <w:rFonts w:asciiTheme="minorHAnsi" w:hAnsiTheme="minorHAnsi" w:cstheme="minorHAnsi"/>
          <w:color w:val="000000"/>
          <w:sz w:val="22"/>
          <w:shd w:val="clear" w:color="auto" w:fill="FFFFFF"/>
        </w:rPr>
        <w:t>, systems and processes</w:t>
      </w:r>
      <w:r w:rsidR="00662B07" w:rsidRPr="0050077D">
        <w:rPr>
          <w:rStyle w:val="normaltextrun"/>
          <w:rFonts w:asciiTheme="minorHAnsi" w:hAnsiTheme="minorHAnsi" w:cstheme="minorHAnsi"/>
          <w:color w:val="000000"/>
          <w:sz w:val="22"/>
          <w:shd w:val="clear" w:color="auto" w:fill="FFFFFF"/>
        </w:rPr>
        <w:t xml:space="preserve"> to ensure</w:t>
      </w:r>
      <w:r w:rsidR="00FB6AAD" w:rsidRPr="0050077D">
        <w:rPr>
          <w:rStyle w:val="normaltextrun"/>
          <w:rFonts w:asciiTheme="minorHAnsi" w:hAnsiTheme="minorHAnsi" w:cstheme="minorHAnsi"/>
          <w:color w:val="000000"/>
          <w:sz w:val="22"/>
          <w:shd w:val="clear" w:color="auto" w:fill="FFFFFF"/>
        </w:rPr>
        <w:t xml:space="preserve"> people with disability</w:t>
      </w:r>
      <w:r w:rsidR="00FB6AAD" w:rsidRPr="00FB6AAD">
        <w:rPr>
          <w:rStyle w:val="normaltextrun"/>
          <w:rFonts w:ascii="Calibri" w:hAnsi="Calibri" w:cs="Calibri"/>
          <w:color w:val="000000"/>
          <w:sz w:val="22"/>
          <w:shd w:val="clear" w:color="auto" w:fill="FFFFFF"/>
        </w:rPr>
        <w:t xml:space="preserve"> </w:t>
      </w:r>
      <w:proofErr w:type="gramStart"/>
      <w:r w:rsidR="00FB6AAD" w:rsidRPr="00FB6AAD">
        <w:rPr>
          <w:rStyle w:val="normaltextrun"/>
          <w:rFonts w:ascii="Calibri" w:hAnsi="Calibri" w:cs="Calibri"/>
          <w:color w:val="000000"/>
          <w:sz w:val="22"/>
          <w:shd w:val="clear" w:color="auto" w:fill="FFFFFF"/>
        </w:rPr>
        <w:t>have the opportunity to</w:t>
      </w:r>
      <w:proofErr w:type="gramEnd"/>
      <w:r w:rsidR="00FB6AAD" w:rsidRPr="00FB6AAD">
        <w:rPr>
          <w:rStyle w:val="normaltextrun"/>
          <w:rFonts w:ascii="Calibri" w:hAnsi="Calibri" w:cs="Calibri"/>
          <w:color w:val="000000"/>
          <w:sz w:val="22"/>
          <w:shd w:val="clear" w:color="auto" w:fill="FFFFFF"/>
        </w:rPr>
        <w:t xml:space="preserve"> choose their place of residence and with whom they live, to have access to a range of services that support their inclusion in the community and prevent social isolation.</w:t>
      </w:r>
    </w:p>
    <w:p w14:paraId="6E7B63FF" w14:textId="4E7FFA32" w:rsidR="0048274B" w:rsidRPr="00FB6AAD" w:rsidRDefault="0048274B" w:rsidP="00325FF8">
      <w:pPr>
        <w:rPr>
          <w:rFonts w:asciiTheme="minorHAnsi" w:hAnsiTheme="minorHAnsi" w:cstheme="minorHAnsi"/>
          <w:sz w:val="22"/>
        </w:rPr>
      </w:pPr>
      <w:r>
        <w:rPr>
          <w:rStyle w:val="normaltextrun"/>
          <w:rFonts w:ascii="Calibri" w:hAnsi="Calibri" w:cs="Calibri"/>
          <w:color w:val="000000"/>
          <w:sz w:val="22"/>
          <w:shd w:val="clear" w:color="auto" w:fill="FFFFFF"/>
        </w:rPr>
        <w:t>The key themes from the con</w:t>
      </w:r>
      <w:r w:rsidR="00BA6030">
        <w:rPr>
          <w:rStyle w:val="normaltextrun"/>
          <w:rFonts w:ascii="Calibri" w:hAnsi="Calibri" w:cs="Calibri"/>
          <w:color w:val="000000"/>
          <w:sz w:val="22"/>
          <w:shd w:val="clear" w:color="auto" w:fill="FFFFFF"/>
        </w:rPr>
        <w:t>versation include:</w:t>
      </w:r>
    </w:p>
    <w:p w14:paraId="6D38DEA7" w14:textId="0F94A884" w:rsidR="0066354F" w:rsidRPr="005D40A1" w:rsidRDefault="0066354F" w:rsidP="007B178B">
      <w:pPr>
        <w:pStyle w:val="ListParagraph"/>
        <w:numPr>
          <w:ilvl w:val="0"/>
          <w:numId w:val="19"/>
        </w:numPr>
        <w:rPr>
          <w:rStyle w:val="normaltextrun"/>
          <w:rFonts w:asciiTheme="minorHAnsi" w:hAnsiTheme="minorHAnsi" w:cstheme="minorHAnsi"/>
          <w:sz w:val="22"/>
        </w:rPr>
      </w:pPr>
      <w:r w:rsidRPr="005D40A1">
        <w:rPr>
          <w:rStyle w:val="normaltextrun"/>
          <w:rFonts w:asciiTheme="minorHAnsi" w:hAnsiTheme="minorHAnsi" w:cstheme="minorHAnsi"/>
          <w:sz w:val="22"/>
        </w:rPr>
        <w:t>Safe, accessible and affordable housing is a human right</w:t>
      </w:r>
      <w:r w:rsidR="007437E1" w:rsidRPr="005D40A1">
        <w:rPr>
          <w:rStyle w:val="normaltextrun"/>
          <w:rFonts w:asciiTheme="minorHAnsi" w:hAnsiTheme="minorHAnsi" w:cstheme="minorHAnsi"/>
          <w:sz w:val="22"/>
        </w:rPr>
        <w:t xml:space="preserve"> and all people with disability should be prioritised </w:t>
      </w:r>
      <w:r w:rsidR="00E208CA" w:rsidRPr="005D40A1">
        <w:rPr>
          <w:rStyle w:val="normaltextrun"/>
          <w:rFonts w:asciiTheme="minorHAnsi" w:hAnsiTheme="minorHAnsi" w:cstheme="minorHAnsi"/>
          <w:sz w:val="22"/>
        </w:rPr>
        <w:t>regardless of access to the NDIS</w:t>
      </w:r>
    </w:p>
    <w:p w14:paraId="12E8C1C1" w14:textId="196EE9FD" w:rsidR="00484F42" w:rsidRPr="001B6072" w:rsidRDefault="00006F6C" w:rsidP="007B178B">
      <w:pPr>
        <w:pStyle w:val="ListParagraph"/>
        <w:numPr>
          <w:ilvl w:val="0"/>
          <w:numId w:val="19"/>
        </w:numPr>
        <w:rPr>
          <w:rStyle w:val="eop"/>
        </w:rPr>
      </w:pPr>
      <w:r w:rsidRPr="002A7C2C">
        <w:rPr>
          <w:rStyle w:val="normaltextrun"/>
          <w:rFonts w:ascii="Calibri" w:hAnsi="Calibri" w:cs="Calibri"/>
          <w:sz w:val="22"/>
        </w:rPr>
        <w:t>Accessible h</w:t>
      </w:r>
      <w:r w:rsidR="00484F42" w:rsidRPr="002A7C2C">
        <w:rPr>
          <w:rStyle w:val="normaltextrun"/>
          <w:rFonts w:ascii="Calibri" w:hAnsi="Calibri" w:cs="Calibri"/>
          <w:sz w:val="22"/>
        </w:rPr>
        <w:t>ousing standards</w:t>
      </w:r>
      <w:r w:rsidR="00484F42" w:rsidRPr="002A7C2C">
        <w:rPr>
          <w:rStyle w:val="eop"/>
          <w:rFonts w:ascii="Calibri" w:hAnsi="Calibri" w:cs="Calibri"/>
          <w:sz w:val="22"/>
        </w:rPr>
        <w:t> </w:t>
      </w:r>
      <w:r w:rsidRPr="002A7C2C">
        <w:rPr>
          <w:rStyle w:val="eop"/>
          <w:rFonts w:ascii="Calibri" w:hAnsi="Calibri" w:cs="Calibri"/>
          <w:sz w:val="22"/>
        </w:rPr>
        <w:t xml:space="preserve">need to be </w:t>
      </w:r>
      <w:r w:rsidR="002A7C2C" w:rsidRPr="002A7C2C">
        <w:rPr>
          <w:rStyle w:val="eop"/>
          <w:rFonts w:ascii="Calibri" w:hAnsi="Calibri" w:cs="Calibri"/>
          <w:sz w:val="22"/>
        </w:rPr>
        <w:t>improved</w:t>
      </w:r>
      <w:r w:rsidRPr="002A7C2C">
        <w:rPr>
          <w:rStyle w:val="eop"/>
          <w:rFonts w:ascii="Calibri" w:hAnsi="Calibri" w:cs="Calibri"/>
          <w:sz w:val="22"/>
        </w:rPr>
        <w:t xml:space="preserve"> to gold </w:t>
      </w:r>
      <w:r w:rsidR="0066354F" w:rsidRPr="002A7C2C">
        <w:rPr>
          <w:rStyle w:val="eop"/>
          <w:rFonts w:ascii="Calibri" w:hAnsi="Calibri" w:cs="Calibri"/>
          <w:sz w:val="22"/>
        </w:rPr>
        <w:t>standard</w:t>
      </w:r>
      <w:r w:rsidR="005A2DDC">
        <w:rPr>
          <w:rStyle w:val="eop"/>
          <w:rFonts w:ascii="Calibri" w:hAnsi="Calibri" w:cs="Calibri"/>
          <w:sz w:val="22"/>
        </w:rPr>
        <w:t xml:space="preserve"> (Recommendation 7.35)</w:t>
      </w:r>
    </w:p>
    <w:p w14:paraId="065DB327" w14:textId="475AA1E2" w:rsidR="00484F42" w:rsidRPr="00B4192B" w:rsidRDefault="00484F42" w:rsidP="007B178B">
      <w:pPr>
        <w:pStyle w:val="ListParagraph"/>
        <w:numPr>
          <w:ilvl w:val="0"/>
          <w:numId w:val="19"/>
        </w:numPr>
        <w:rPr>
          <w:rStyle w:val="eop"/>
        </w:rPr>
      </w:pPr>
      <w:r w:rsidRPr="002A7C2C">
        <w:rPr>
          <w:rStyle w:val="normaltextrun"/>
          <w:rFonts w:ascii="Calibri" w:hAnsi="Calibri" w:cs="Calibri"/>
          <w:sz w:val="22"/>
        </w:rPr>
        <w:t xml:space="preserve">Support </w:t>
      </w:r>
      <w:r w:rsidR="001B6072" w:rsidRPr="002A7C2C">
        <w:rPr>
          <w:rStyle w:val="normaltextrun"/>
          <w:rFonts w:ascii="Calibri" w:hAnsi="Calibri" w:cs="Calibri"/>
          <w:sz w:val="22"/>
        </w:rPr>
        <w:t xml:space="preserve">is needed </w:t>
      </w:r>
      <w:r w:rsidRPr="002A7C2C">
        <w:rPr>
          <w:rStyle w:val="normaltextrun"/>
          <w:rFonts w:ascii="Calibri" w:hAnsi="Calibri" w:cs="Calibri"/>
          <w:sz w:val="22"/>
        </w:rPr>
        <w:t>for people with disability transitioning out of group homes </w:t>
      </w:r>
      <w:r w:rsidR="001B6072" w:rsidRPr="002A7C2C">
        <w:rPr>
          <w:rStyle w:val="normaltextrun"/>
          <w:rFonts w:ascii="Calibri" w:hAnsi="Calibri" w:cs="Calibri"/>
          <w:sz w:val="22"/>
        </w:rPr>
        <w:t xml:space="preserve">and into other </w:t>
      </w:r>
      <w:r w:rsidR="00E10BD4" w:rsidRPr="002A7C2C">
        <w:rPr>
          <w:rStyle w:val="normaltextrun"/>
          <w:rFonts w:ascii="Calibri" w:hAnsi="Calibri" w:cs="Calibri"/>
          <w:sz w:val="22"/>
        </w:rPr>
        <w:t xml:space="preserve">housing </w:t>
      </w:r>
      <w:r w:rsidR="008359A3">
        <w:rPr>
          <w:rStyle w:val="normaltextrun"/>
          <w:rFonts w:ascii="Calibri" w:hAnsi="Calibri" w:cs="Calibri"/>
          <w:sz w:val="22"/>
        </w:rPr>
        <w:t xml:space="preserve">including </w:t>
      </w:r>
      <w:r w:rsidR="008633A5">
        <w:rPr>
          <w:rStyle w:val="normaltextrun"/>
          <w:rFonts w:ascii="Calibri" w:hAnsi="Calibri" w:cs="Calibri"/>
          <w:sz w:val="22"/>
        </w:rPr>
        <w:t>appropriate NDIS supports, financial literacy support</w:t>
      </w:r>
      <w:r w:rsidR="00E35EAB">
        <w:rPr>
          <w:rStyle w:val="normaltextrun"/>
          <w:rFonts w:ascii="Calibri" w:hAnsi="Calibri" w:cs="Calibri"/>
          <w:sz w:val="22"/>
        </w:rPr>
        <w:t xml:space="preserve"> and capacity building</w:t>
      </w:r>
      <w:r w:rsidRPr="002A7C2C">
        <w:rPr>
          <w:rStyle w:val="eop"/>
          <w:rFonts w:ascii="Calibri" w:hAnsi="Calibri" w:cs="Calibri"/>
          <w:sz w:val="22"/>
        </w:rPr>
        <w:t> </w:t>
      </w:r>
      <w:r w:rsidR="00AE0BB1">
        <w:rPr>
          <w:rStyle w:val="eop"/>
          <w:rFonts w:ascii="Calibri" w:hAnsi="Calibri" w:cs="Calibri"/>
          <w:sz w:val="22"/>
        </w:rPr>
        <w:t xml:space="preserve">(Recommendation </w:t>
      </w:r>
      <w:r w:rsidR="00F851DD">
        <w:rPr>
          <w:rStyle w:val="eop"/>
          <w:rFonts w:ascii="Calibri" w:hAnsi="Calibri" w:cs="Calibri"/>
          <w:sz w:val="22"/>
        </w:rPr>
        <w:t xml:space="preserve">7.38, </w:t>
      </w:r>
      <w:r w:rsidR="009C67A2">
        <w:rPr>
          <w:rStyle w:val="eop"/>
          <w:rFonts w:ascii="Calibri" w:hAnsi="Calibri" w:cs="Calibri"/>
          <w:sz w:val="22"/>
        </w:rPr>
        <w:t>7.42)</w:t>
      </w:r>
    </w:p>
    <w:p w14:paraId="16CCC2AF" w14:textId="7900C7C7" w:rsidR="00222D0F" w:rsidRPr="005D151F" w:rsidRDefault="00B4192B" w:rsidP="007B178B">
      <w:pPr>
        <w:pStyle w:val="ListParagraph"/>
        <w:numPr>
          <w:ilvl w:val="0"/>
          <w:numId w:val="19"/>
        </w:numPr>
        <w:rPr>
          <w:rStyle w:val="eop"/>
        </w:rPr>
      </w:pPr>
      <w:r w:rsidRPr="002A7C2C">
        <w:rPr>
          <w:rStyle w:val="eop"/>
          <w:rFonts w:ascii="Calibri" w:hAnsi="Calibri" w:cs="Calibri"/>
          <w:sz w:val="22"/>
        </w:rPr>
        <w:t xml:space="preserve">People with disability need to be included </w:t>
      </w:r>
      <w:r w:rsidR="00222D0F" w:rsidRPr="002A7C2C">
        <w:rPr>
          <w:rStyle w:val="eop"/>
          <w:rFonts w:ascii="Calibri" w:hAnsi="Calibri" w:cs="Calibri"/>
          <w:sz w:val="22"/>
        </w:rPr>
        <w:t xml:space="preserve">in co-design processes </w:t>
      </w:r>
      <w:r w:rsidRPr="002A7C2C">
        <w:rPr>
          <w:rStyle w:val="eop"/>
          <w:rFonts w:ascii="Calibri" w:hAnsi="Calibri" w:cs="Calibri"/>
          <w:sz w:val="22"/>
        </w:rPr>
        <w:t>at all stages of accessible housing development</w:t>
      </w:r>
      <w:r w:rsidR="00222D0F" w:rsidRPr="002A7C2C">
        <w:rPr>
          <w:rStyle w:val="eop"/>
          <w:rFonts w:ascii="Calibri" w:hAnsi="Calibri" w:cs="Calibri"/>
          <w:sz w:val="22"/>
        </w:rPr>
        <w:t xml:space="preserve"> </w:t>
      </w:r>
      <w:r w:rsidR="002A0772">
        <w:rPr>
          <w:rStyle w:val="eop"/>
          <w:rFonts w:ascii="Calibri" w:hAnsi="Calibri" w:cs="Calibri"/>
          <w:sz w:val="22"/>
        </w:rPr>
        <w:t>and building standards processes</w:t>
      </w:r>
      <w:r w:rsidR="00AF24A2">
        <w:rPr>
          <w:rStyle w:val="eop"/>
          <w:rFonts w:ascii="Calibri" w:hAnsi="Calibri" w:cs="Calibri"/>
          <w:sz w:val="22"/>
        </w:rPr>
        <w:t xml:space="preserve"> (Recommendation </w:t>
      </w:r>
      <w:r w:rsidR="00CE69D9">
        <w:rPr>
          <w:rStyle w:val="eop"/>
          <w:rFonts w:ascii="Calibri" w:hAnsi="Calibri" w:cs="Calibri"/>
          <w:sz w:val="22"/>
        </w:rPr>
        <w:t>7.42)</w:t>
      </w:r>
    </w:p>
    <w:p w14:paraId="104F38DC" w14:textId="6B8EC3AD" w:rsidR="005D151F" w:rsidRPr="00A74014" w:rsidRDefault="002B7E51" w:rsidP="007B178B">
      <w:pPr>
        <w:pStyle w:val="ListParagraph"/>
        <w:numPr>
          <w:ilvl w:val="0"/>
          <w:numId w:val="19"/>
        </w:numPr>
        <w:rPr>
          <w:rStyle w:val="eop"/>
        </w:rPr>
      </w:pPr>
      <w:r>
        <w:rPr>
          <w:rStyle w:val="eop"/>
          <w:rFonts w:ascii="Calibri" w:hAnsi="Calibri" w:cs="Calibri"/>
          <w:sz w:val="22"/>
        </w:rPr>
        <w:lastRenderedPageBreak/>
        <w:t>Consider alternative housing options that are easier and more affordable to make accessible from scratch rather than retrofitting</w:t>
      </w:r>
      <w:r w:rsidR="002416DA">
        <w:rPr>
          <w:rStyle w:val="eop"/>
          <w:rFonts w:ascii="Calibri" w:hAnsi="Calibri" w:cs="Calibri"/>
          <w:sz w:val="22"/>
        </w:rPr>
        <w:t xml:space="preserve"> or demolishing and rebuilding</w:t>
      </w:r>
      <w:r>
        <w:rPr>
          <w:rStyle w:val="eop"/>
          <w:rFonts w:ascii="Calibri" w:hAnsi="Calibri" w:cs="Calibri"/>
          <w:sz w:val="22"/>
        </w:rPr>
        <w:t xml:space="preserve"> </w:t>
      </w:r>
      <w:r w:rsidR="00B618C9">
        <w:rPr>
          <w:rStyle w:val="eop"/>
          <w:rFonts w:ascii="Calibri" w:hAnsi="Calibri" w:cs="Calibri"/>
          <w:sz w:val="22"/>
        </w:rPr>
        <w:t xml:space="preserve">(Recommendation </w:t>
      </w:r>
      <w:r w:rsidR="009C686E">
        <w:rPr>
          <w:rStyle w:val="eop"/>
          <w:rFonts w:ascii="Calibri" w:hAnsi="Calibri" w:cs="Calibri"/>
          <w:sz w:val="22"/>
        </w:rPr>
        <w:t>7.35)</w:t>
      </w:r>
    </w:p>
    <w:p w14:paraId="1B7FBC5F" w14:textId="6DA06977" w:rsidR="00A74014" w:rsidRPr="000E099E" w:rsidRDefault="00A74014" w:rsidP="007B178B">
      <w:pPr>
        <w:pStyle w:val="ListParagraph"/>
        <w:numPr>
          <w:ilvl w:val="0"/>
          <w:numId w:val="19"/>
        </w:numPr>
        <w:rPr>
          <w:rStyle w:val="eop"/>
        </w:rPr>
      </w:pPr>
      <w:r w:rsidRPr="002A7C2C">
        <w:rPr>
          <w:rStyle w:val="eop"/>
          <w:rFonts w:ascii="Calibri" w:hAnsi="Calibri" w:cs="Calibri"/>
          <w:sz w:val="22"/>
        </w:rPr>
        <w:t>Social housing operational policies and processes need to be improved</w:t>
      </w:r>
      <w:r w:rsidR="00E96126">
        <w:rPr>
          <w:rStyle w:val="eop"/>
          <w:rFonts w:ascii="Calibri" w:hAnsi="Calibri" w:cs="Calibri"/>
          <w:sz w:val="22"/>
        </w:rPr>
        <w:t xml:space="preserve"> (Recommendation 7.36)</w:t>
      </w:r>
    </w:p>
    <w:p w14:paraId="0482E71F" w14:textId="104AE69B" w:rsidR="000E099E" w:rsidRPr="00BF48A7" w:rsidRDefault="000E099E" w:rsidP="007B178B">
      <w:pPr>
        <w:pStyle w:val="ListParagraph"/>
        <w:numPr>
          <w:ilvl w:val="0"/>
          <w:numId w:val="19"/>
        </w:numPr>
        <w:rPr>
          <w:rStyle w:val="eop"/>
        </w:rPr>
      </w:pPr>
      <w:r w:rsidRPr="002A7C2C">
        <w:rPr>
          <w:rStyle w:val="eop"/>
          <w:rFonts w:ascii="Calibri" w:hAnsi="Calibri" w:cs="Calibri"/>
          <w:sz w:val="22"/>
        </w:rPr>
        <w:t xml:space="preserve">More collaboration is needed between people with disability, </w:t>
      </w:r>
      <w:r w:rsidR="00004EAA">
        <w:rPr>
          <w:rStyle w:val="eop"/>
          <w:rFonts w:ascii="Calibri" w:hAnsi="Calibri" w:cs="Calibri"/>
          <w:sz w:val="22"/>
        </w:rPr>
        <w:t xml:space="preserve">peak bodies, </w:t>
      </w:r>
      <w:r w:rsidRPr="002A7C2C">
        <w:rPr>
          <w:rStyle w:val="eop"/>
          <w:rFonts w:ascii="Calibri" w:hAnsi="Calibri" w:cs="Calibri"/>
          <w:sz w:val="22"/>
        </w:rPr>
        <w:t>developers, investors</w:t>
      </w:r>
      <w:r w:rsidR="003D4B4E">
        <w:rPr>
          <w:rStyle w:val="eop"/>
          <w:rFonts w:ascii="Calibri" w:hAnsi="Calibri" w:cs="Calibri"/>
          <w:sz w:val="22"/>
        </w:rPr>
        <w:t xml:space="preserve">, state government </w:t>
      </w:r>
      <w:r w:rsidRPr="002A7C2C">
        <w:rPr>
          <w:rStyle w:val="eop"/>
          <w:rFonts w:ascii="Calibri" w:hAnsi="Calibri" w:cs="Calibri"/>
          <w:sz w:val="22"/>
        </w:rPr>
        <w:t>and local council</w:t>
      </w:r>
      <w:r w:rsidR="002D2CC1" w:rsidRPr="002A7C2C">
        <w:rPr>
          <w:rStyle w:val="eop"/>
          <w:rFonts w:ascii="Calibri" w:hAnsi="Calibri" w:cs="Calibri"/>
          <w:sz w:val="22"/>
        </w:rPr>
        <w:t xml:space="preserve"> to ensure housing is accessible and </w:t>
      </w:r>
      <w:proofErr w:type="gramStart"/>
      <w:r w:rsidR="002D2CC1" w:rsidRPr="002A7C2C">
        <w:rPr>
          <w:rStyle w:val="eop"/>
          <w:rFonts w:ascii="Calibri" w:hAnsi="Calibri" w:cs="Calibri"/>
          <w:sz w:val="22"/>
        </w:rPr>
        <w:t>is located in</w:t>
      </w:r>
      <w:proofErr w:type="gramEnd"/>
      <w:r w:rsidR="002D2CC1" w:rsidRPr="002A7C2C">
        <w:rPr>
          <w:rStyle w:val="eop"/>
          <w:rFonts w:ascii="Calibri" w:hAnsi="Calibri" w:cs="Calibri"/>
          <w:sz w:val="22"/>
        </w:rPr>
        <w:t xml:space="preserve"> accessible communities</w:t>
      </w:r>
      <w:r w:rsidR="00957B79">
        <w:rPr>
          <w:rStyle w:val="eop"/>
          <w:rFonts w:ascii="Calibri" w:hAnsi="Calibri" w:cs="Calibri"/>
          <w:sz w:val="22"/>
        </w:rPr>
        <w:t xml:space="preserve"> (Recommendation </w:t>
      </w:r>
      <w:r w:rsidR="00644F37">
        <w:rPr>
          <w:rStyle w:val="eop"/>
          <w:rFonts w:ascii="Calibri" w:hAnsi="Calibri" w:cs="Calibri"/>
          <w:sz w:val="22"/>
        </w:rPr>
        <w:t>7.35)</w:t>
      </w:r>
    </w:p>
    <w:p w14:paraId="4BBBAE77" w14:textId="1900AF36" w:rsidR="00BF48A7" w:rsidRPr="00BF48A7" w:rsidRDefault="00BF48A7" w:rsidP="007B178B">
      <w:pPr>
        <w:pStyle w:val="ListParagraph"/>
        <w:numPr>
          <w:ilvl w:val="0"/>
          <w:numId w:val="19"/>
        </w:numPr>
        <w:rPr>
          <w:rStyle w:val="eop"/>
        </w:rPr>
      </w:pPr>
      <w:r w:rsidRPr="002A7C2C">
        <w:rPr>
          <w:rStyle w:val="eop"/>
          <w:rFonts w:ascii="Calibri" w:hAnsi="Calibri" w:cs="Calibri"/>
          <w:sz w:val="22"/>
        </w:rPr>
        <w:t>People with disability are at higher risk of homelessness, this needs to be addressed</w:t>
      </w:r>
      <w:r w:rsidR="0049052D">
        <w:rPr>
          <w:rStyle w:val="eop"/>
          <w:rFonts w:ascii="Calibri" w:hAnsi="Calibri" w:cs="Calibri"/>
          <w:sz w:val="22"/>
        </w:rPr>
        <w:t xml:space="preserve"> as a priority</w:t>
      </w:r>
      <w:r w:rsidR="000E3557">
        <w:rPr>
          <w:rStyle w:val="eop"/>
          <w:rFonts w:ascii="Calibri" w:hAnsi="Calibri" w:cs="Calibri"/>
          <w:sz w:val="22"/>
        </w:rPr>
        <w:t xml:space="preserve"> (Recommendation</w:t>
      </w:r>
      <w:r w:rsidR="004B7BAA">
        <w:rPr>
          <w:rStyle w:val="eop"/>
          <w:rFonts w:ascii="Calibri" w:hAnsi="Calibri" w:cs="Calibri"/>
          <w:sz w:val="22"/>
        </w:rPr>
        <w:t>s</w:t>
      </w:r>
      <w:r w:rsidR="000E3557">
        <w:rPr>
          <w:rStyle w:val="eop"/>
          <w:rFonts w:ascii="Calibri" w:hAnsi="Calibri" w:cs="Calibri"/>
          <w:sz w:val="22"/>
        </w:rPr>
        <w:t xml:space="preserve"> </w:t>
      </w:r>
      <w:r w:rsidR="004B7BAA">
        <w:rPr>
          <w:rStyle w:val="eop"/>
          <w:rFonts w:ascii="Calibri" w:hAnsi="Calibri" w:cs="Calibri"/>
          <w:sz w:val="22"/>
        </w:rPr>
        <w:t>7.39, 7.40)</w:t>
      </w:r>
    </w:p>
    <w:p w14:paraId="5432E4F1" w14:textId="21CC4F1B" w:rsidR="00BF48A7" w:rsidRPr="004032BF" w:rsidRDefault="005168E3" w:rsidP="007B178B">
      <w:pPr>
        <w:pStyle w:val="ListParagraph"/>
        <w:numPr>
          <w:ilvl w:val="0"/>
          <w:numId w:val="19"/>
        </w:numPr>
        <w:rPr>
          <w:rStyle w:val="eop"/>
        </w:rPr>
      </w:pPr>
      <w:r w:rsidRPr="002A7C2C">
        <w:rPr>
          <w:rStyle w:val="eop"/>
          <w:rFonts w:ascii="Calibri" w:hAnsi="Calibri" w:cs="Calibri"/>
          <w:sz w:val="22"/>
        </w:rPr>
        <w:t>Review Supported Disability Accommodation (SDA) guidelines/model</w:t>
      </w:r>
      <w:r w:rsidR="00453769">
        <w:rPr>
          <w:rStyle w:val="eop"/>
          <w:rFonts w:ascii="Calibri" w:hAnsi="Calibri" w:cs="Calibri"/>
          <w:sz w:val="22"/>
        </w:rPr>
        <w:t xml:space="preserve"> to reduce conflict of interest</w:t>
      </w:r>
      <w:r w:rsidR="006526DF">
        <w:rPr>
          <w:rStyle w:val="eop"/>
          <w:rFonts w:ascii="Calibri" w:hAnsi="Calibri" w:cs="Calibri"/>
          <w:sz w:val="22"/>
        </w:rPr>
        <w:t xml:space="preserve"> with </w:t>
      </w:r>
      <w:r w:rsidR="008A2014">
        <w:rPr>
          <w:rStyle w:val="eop"/>
          <w:rFonts w:ascii="Calibri" w:hAnsi="Calibri" w:cs="Calibri"/>
          <w:sz w:val="22"/>
        </w:rPr>
        <w:t>S</w:t>
      </w:r>
      <w:r w:rsidR="0049052D">
        <w:rPr>
          <w:rStyle w:val="eop"/>
          <w:rFonts w:ascii="Calibri" w:hAnsi="Calibri" w:cs="Calibri"/>
          <w:sz w:val="22"/>
        </w:rPr>
        <w:t xml:space="preserve">upported </w:t>
      </w:r>
      <w:r w:rsidR="008A2014">
        <w:rPr>
          <w:rStyle w:val="eop"/>
          <w:rFonts w:ascii="Calibri" w:hAnsi="Calibri" w:cs="Calibri"/>
          <w:sz w:val="22"/>
        </w:rPr>
        <w:t>I</w:t>
      </w:r>
      <w:r w:rsidR="0049052D">
        <w:rPr>
          <w:rStyle w:val="eop"/>
          <w:rFonts w:ascii="Calibri" w:hAnsi="Calibri" w:cs="Calibri"/>
          <w:sz w:val="22"/>
        </w:rPr>
        <w:t xml:space="preserve">ndependent </w:t>
      </w:r>
      <w:r w:rsidR="008A2014">
        <w:rPr>
          <w:rStyle w:val="eop"/>
          <w:rFonts w:ascii="Calibri" w:hAnsi="Calibri" w:cs="Calibri"/>
          <w:sz w:val="22"/>
        </w:rPr>
        <w:t>L</w:t>
      </w:r>
      <w:r w:rsidR="0049052D">
        <w:rPr>
          <w:rStyle w:val="eop"/>
          <w:rFonts w:ascii="Calibri" w:hAnsi="Calibri" w:cs="Calibri"/>
          <w:sz w:val="22"/>
        </w:rPr>
        <w:t xml:space="preserve">iving </w:t>
      </w:r>
      <w:r w:rsidR="002B0CE3">
        <w:rPr>
          <w:rStyle w:val="eop"/>
          <w:rFonts w:ascii="Calibri" w:hAnsi="Calibri" w:cs="Calibri"/>
          <w:sz w:val="22"/>
        </w:rPr>
        <w:t xml:space="preserve">(SIL) </w:t>
      </w:r>
      <w:r w:rsidR="0049052D">
        <w:rPr>
          <w:rStyle w:val="eop"/>
          <w:rFonts w:ascii="Calibri" w:hAnsi="Calibri" w:cs="Calibri"/>
          <w:sz w:val="22"/>
        </w:rPr>
        <w:t xml:space="preserve">services </w:t>
      </w:r>
      <w:r w:rsidR="00CF763E">
        <w:rPr>
          <w:rStyle w:val="eop"/>
          <w:rFonts w:ascii="Calibri" w:hAnsi="Calibri" w:cs="Calibri"/>
          <w:sz w:val="22"/>
        </w:rPr>
        <w:t xml:space="preserve">(Recommendations </w:t>
      </w:r>
      <w:r w:rsidR="00954FB2">
        <w:rPr>
          <w:rStyle w:val="eop"/>
          <w:rFonts w:ascii="Calibri" w:hAnsi="Calibri" w:cs="Calibri"/>
          <w:sz w:val="22"/>
        </w:rPr>
        <w:t>7.38, 7.41)</w:t>
      </w:r>
    </w:p>
    <w:p w14:paraId="3ED3B42F" w14:textId="3B9076F9" w:rsidR="004032BF" w:rsidRPr="00F712C0" w:rsidRDefault="004032BF" w:rsidP="007B178B">
      <w:pPr>
        <w:pStyle w:val="ListParagraph"/>
        <w:numPr>
          <w:ilvl w:val="0"/>
          <w:numId w:val="19"/>
        </w:numPr>
        <w:rPr>
          <w:rStyle w:val="eop"/>
        </w:rPr>
      </w:pPr>
      <w:r>
        <w:rPr>
          <w:rStyle w:val="eop"/>
          <w:rFonts w:ascii="Calibri" w:hAnsi="Calibri" w:cs="Calibri"/>
          <w:sz w:val="22"/>
        </w:rPr>
        <w:t xml:space="preserve">Advocacy for independent </w:t>
      </w:r>
      <w:r w:rsidR="002B0CE3">
        <w:rPr>
          <w:rStyle w:val="eop"/>
          <w:rFonts w:ascii="Calibri" w:hAnsi="Calibri" w:cs="Calibri"/>
          <w:sz w:val="22"/>
        </w:rPr>
        <w:t>living in particular the</w:t>
      </w:r>
      <w:r>
        <w:rPr>
          <w:rStyle w:val="eop"/>
          <w:rFonts w:ascii="Calibri" w:hAnsi="Calibri" w:cs="Calibri"/>
          <w:sz w:val="22"/>
        </w:rPr>
        <w:t xml:space="preserve"> transition out of hospital and into appropriate housing</w:t>
      </w:r>
      <w:r w:rsidR="00D926B6">
        <w:rPr>
          <w:rStyle w:val="eop"/>
          <w:rFonts w:ascii="Calibri" w:hAnsi="Calibri" w:cs="Calibri"/>
          <w:sz w:val="22"/>
        </w:rPr>
        <w:t xml:space="preserve"> (Recommendation </w:t>
      </w:r>
      <w:r w:rsidR="00BB3D02">
        <w:rPr>
          <w:rStyle w:val="eop"/>
          <w:rFonts w:ascii="Calibri" w:hAnsi="Calibri" w:cs="Calibri"/>
          <w:sz w:val="22"/>
        </w:rPr>
        <w:t>7.38)</w:t>
      </w:r>
    </w:p>
    <w:p w14:paraId="15C77B34" w14:textId="60389AAB" w:rsidR="00484F42" w:rsidRPr="00B3403F" w:rsidRDefault="00F712C0" w:rsidP="00B3403F">
      <w:pPr>
        <w:pStyle w:val="ListParagraph"/>
        <w:numPr>
          <w:ilvl w:val="0"/>
          <w:numId w:val="19"/>
        </w:numPr>
      </w:pPr>
      <w:r>
        <w:rPr>
          <w:rStyle w:val="eop"/>
          <w:rFonts w:ascii="Calibri" w:hAnsi="Calibri" w:cs="Calibri"/>
          <w:sz w:val="22"/>
        </w:rPr>
        <w:t xml:space="preserve">Housing isn’t only a Department of Housing issue, funding should also come from health, education, employment and other departments </w:t>
      </w:r>
      <w:r w:rsidR="003A4810">
        <w:rPr>
          <w:rStyle w:val="eop"/>
          <w:rFonts w:ascii="Calibri" w:hAnsi="Calibri" w:cs="Calibri"/>
          <w:sz w:val="22"/>
        </w:rPr>
        <w:t xml:space="preserve">(Recommendation </w:t>
      </w:r>
      <w:r w:rsidR="00331444">
        <w:rPr>
          <w:rStyle w:val="eop"/>
          <w:rFonts w:ascii="Calibri" w:hAnsi="Calibri" w:cs="Calibri"/>
          <w:sz w:val="22"/>
        </w:rPr>
        <w:t>7.33).</w:t>
      </w:r>
      <w:r>
        <w:rPr>
          <w:rStyle w:val="eop"/>
          <w:rFonts w:ascii="Calibri" w:hAnsi="Calibri" w:cs="Calibri"/>
          <w:sz w:val="22"/>
        </w:rPr>
        <w:t xml:space="preserve"> </w:t>
      </w:r>
    </w:p>
    <w:p w14:paraId="20CE2B92" w14:textId="165EAEEB" w:rsidR="00484F42" w:rsidRDefault="00484F42" w:rsidP="00B3403F">
      <w:pPr>
        <w:pStyle w:val="Heading2"/>
        <w:rPr>
          <w:rStyle w:val="normaltextrun"/>
        </w:rPr>
      </w:pPr>
      <w:r w:rsidRPr="00B3403F">
        <w:rPr>
          <w:rStyle w:val="normaltextrun"/>
        </w:rPr>
        <w:t>Health</w:t>
      </w:r>
    </w:p>
    <w:p w14:paraId="64E3CB0C" w14:textId="3E60782A" w:rsidR="009A0E9D" w:rsidRDefault="00FC7F22" w:rsidP="009A0E9D">
      <w:pPr>
        <w:rPr>
          <w:rFonts w:asciiTheme="minorHAnsi" w:hAnsiTheme="minorHAnsi" w:cstheme="minorHAnsi"/>
          <w:sz w:val="22"/>
        </w:rPr>
      </w:pPr>
      <w:r w:rsidRPr="00FC7F22">
        <w:rPr>
          <w:rFonts w:asciiTheme="minorHAnsi" w:hAnsiTheme="minorHAnsi" w:cstheme="minorHAnsi"/>
          <w:sz w:val="22"/>
        </w:rPr>
        <w:t>QDN members</w:t>
      </w:r>
      <w:r w:rsidR="006F51A9">
        <w:rPr>
          <w:rFonts w:asciiTheme="minorHAnsi" w:hAnsiTheme="minorHAnsi" w:cstheme="minorHAnsi"/>
          <w:sz w:val="22"/>
        </w:rPr>
        <w:t xml:space="preserve"> spoke to their experiences of navigating health care systems</w:t>
      </w:r>
      <w:r w:rsidR="00F81B1E">
        <w:rPr>
          <w:rFonts w:asciiTheme="minorHAnsi" w:hAnsiTheme="minorHAnsi" w:cstheme="minorHAnsi"/>
          <w:sz w:val="22"/>
        </w:rPr>
        <w:t xml:space="preserve"> and discussed what works, what doesn’t and whether the recommendations relating to health </w:t>
      </w:r>
      <w:r w:rsidR="006514F9">
        <w:rPr>
          <w:rFonts w:asciiTheme="minorHAnsi" w:hAnsiTheme="minorHAnsi" w:cstheme="minorHAnsi"/>
          <w:sz w:val="22"/>
        </w:rPr>
        <w:t xml:space="preserve">address the </w:t>
      </w:r>
      <w:r w:rsidR="00C4615E">
        <w:rPr>
          <w:rFonts w:asciiTheme="minorHAnsi" w:hAnsiTheme="minorHAnsi" w:cstheme="minorHAnsi"/>
          <w:sz w:val="22"/>
        </w:rPr>
        <w:t>challenges and barriers</w:t>
      </w:r>
      <w:r w:rsidR="006514F9">
        <w:rPr>
          <w:rFonts w:asciiTheme="minorHAnsi" w:hAnsiTheme="minorHAnsi" w:cstheme="minorHAnsi"/>
          <w:sz w:val="22"/>
        </w:rPr>
        <w:t xml:space="preserve"> people experience.</w:t>
      </w:r>
      <w:r w:rsidRPr="00FC7F22">
        <w:rPr>
          <w:rFonts w:asciiTheme="minorHAnsi" w:hAnsiTheme="minorHAnsi" w:cstheme="minorHAnsi"/>
          <w:sz w:val="22"/>
        </w:rPr>
        <w:t xml:space="preserve"> </w:t>
      </w:r>
      <w:r w:rsidR="00EC69B7">
        <w:rPr>
          <w:rFonts w:asciiTheme="minorHAnsi" w:hAnsiTheme="minorHAnsi" w:cstheme="minorHAnsi"/>
          <w:sz w:val="22"/>
        </w:rPr>
        <w:t xml:space="preserve">Much of the discussion </w:t>
      </w:r>
      <w:r w:rsidR="00CC25BD">
        <w:rPr>
          <w:rFonts w:asciiTheme="minorHAnsi" w:hAnsiTheme="minorHAnsi" w:cstheme="minorHAnsi"/>
          <w:sz w:val="22"/>
        </w:rPr>
        <w:t>focused on those areas where members felt the biggest impact would be made to improving health care experiences including</w:t>
      </w:r>
      <w:r w:rsidR="00EC69B7">
        <w:rPr>
          <w:rFonts w:asciiTheme="minorHAnsi" w:hAnsiTheme="minorHAnsi" w:cstheme="minorHAnsi"/>
          <w:sz w:val="22"/>
        </w:rPr>
        <w:t xml:space="preserve"> workforce development</w:t>
      </w:r>
      <w:r w:rsidR="005D28F5">
        <w:rPr>
          <w:rFonts w:asciiTheme="minorHAnsi" w:hAnsiTheme="minorHAnsi" w:cstheme="minorHAnsi"/>
          <w:sz w:val="22"/>
        </w:rPr>
        <w:t xml:space="preserve">, </w:t>
      </w:r>
      <w:r w:rsidR="0095528A">
        <w:rPr>
          <w:rFonts w:asciiTheme="minorHAnsi" w:hAnsiTheme="minorHAnsi" w:cstheme="minorHAnsi"/>
          <w:sz w:val="22"/>
        </w:rPr>
        <w:t xml:space="preserve">navigation and advocacy. </w:t>
      </w:r>
    </w:p>
    <w:p w14:paraId="6CCA1572" w14:textId="63E4B04F" w:rsidR="00CC25BD" w:rsidRPr="00FC7F22" w:rsidRDefault="00CC25BD" w:rsidP="009A0E9D">
      <w:pPr>
        <w:rPr>
          <w:rFonts w:asciiTheme="minorHAnsi" w:hAnsiTheme="minorHAnsi" w:cstheme="minorHAnsi"/>
          <w:sz w:val="22"/>
        </w:rPr>
      </w:pPr>
      <w:r>
        <w:rPr>
          <w:rStyle w:val="normaltextrun"/>
          <w:rFonts w:ascii="Calibri" w:hAnsi="Calibri" w:cs="Calibri"/>
          <w:color w:val="000000"/>
          <w:sz w:val="22"/>
          <w:shd w:val="clear" w:color="auto" w:fill="FFFFFF"/>
        </w:rPr>
        <w:t>The key themes from the conversation include:</w:t>
      </w:r>
    </w:p>
    <w:p w14:paraId="206A43ED" w14:textId="29F55AEA" w:rsidR="00484F42" w:rsidRDefault="003552FC" w:rsidP="007B178B">
      <w:pPr>
        <w:pStyle w:val="ListParagraph"/>
        <w:numPr>
          <w:ilvl w:val="0"/>
          <w:numId w:val="20"/>
        </w:numPr>
      </w:pPr>
      <w:r>
        <w:rPr>
          <w:rStyle w:val="normaltextrun"/>
          <w:rFonts w:ascii="Calibri" w:hAnsi="Calibri" w:cs="Calibri"/>
          <w:sz w:val="22"/>
        </w:rPr>
        <w:t>All</w:t>
      </w:r>
      <w:r w:rsidR="00484F42" w:rsidRPr="00D93BCA">
        <w:rPr>
          <w:rStyle w:val="normaltextrun"/>
          <w:rFonts w:ascii="Calibri" w:hAnsi="Calibri" w:cs="Calibri"/>
          <w:sz w:val="22"/>
        </w:rPr>
        <w:t xml:space="preserve"> health</w:t>
      </w:r>
      <w:r>
        <w:rPr>
          <w:rStyle w:val="normaltextrun"/>
          <w:rFonts w:ascii="Calibri" w:hAnsi="Calibri" w:cs="Calibri"/>
          <w:sz w:val="22"/>
        </w:rPr>
        <w:t xml:space="preserve"> </w:t>
      </w:r>
      <w:r w:rsidR="00484F42" w:rsidRPr="00D93BCA">
        <w:rPr>
          <w:rStyle w:val="normaltextrun"/>
          <w:rFonts w:ascii="Calibri" w:hAnsi="Calibri" w:cs="Calibri"/>
          <w:sz w:val="22"/>
        </w:rPr>
        <w:t>care professionals </w:t>
      </w:r>
      <w:r>
        <w:rPr>
          <w:rStyle w:val="normaltextrun"/>
          <w:rFonts w:ascii="Calibri" w:hAnsi="Calibri" w:cs="Calibri"/>
          <w:sz w:val="22"/>
        </w:rPr>
        <w:t xml:space="preserve">should undertake regular disability awareness </w:t>
      </w:r>
      <w:r w:rsidR="00992FBF">
        <w:rPr>
          <w:rStyle w:val="normaltextrun"/>
          <w:rFonts w:ascii="Calibri" w:hAnsi="Calibri" w:cs="Calibri"/>
          <w:sz w:val="22"/>
        </w:rPr>
        <w:t xml:space="preserve">and trauma-informed </w:t>
      </w:r>
      <w:r>
        <w:rPr>
          <w:rStyle w:val="normaltextrun"/>
          <w:rFonts w:ascii="Calibri" w:hAnsi="Calibri" w:cs="Calibri"/>
          <w:sz w:val="22"/>
        </w:rPr>
        <w:t>training</w:t>
      </w:r>
      <w:r w:rsidR="000460CD">
        <w:rPr>
          <w:rStyle w:val="normaltextrun"/>
          <w:rFonts w:ascii="Calibri" w:hAnsi="Calibri" w:cs="Calibri"/>
          <w:sz w:val="22"/>
        </w:rPr>
        <w:t xml:space="preserve"> and education </w:t>
      </w:r>
      <w:r w:rsidR="007D3A20">
        <w:rPr>
          <w:rStyle w:val="normaltextrun"/>
          <w:rFonts w:ascii="Calibri" w:hAnsi="Calibri" w:cs="Calibri"/>
          <w:sz w:val="22"/>
        </w:rPr>
        <w:t xml:space="preserve">(Recommendations </w:t>
      </w:r>
      <w:r w:rsidR="008E38B2">
        <w:rPr>
          <w:rStyle w:val="normaltextrun"/>
          <w:rFonts w:ascii="Calibri" w:hAnsi="Calibri" w:cs="Calibri"/>
          <w:sz w:val="22"/>
        </w:rPr>
        <w:t>6.25-6.29)</w:t>
      </w:r>
      <w:r w:rsidR="00484F42" w:rsidRPr="00D93BCA">
        <w:rPr>
          <w:rStyle w:val="eop"/>
          <w:rFonts w:ascii="Calibri" w:hAnsi="Calibri" w:cs="Calibri"/>
          <w:sz w:val="22"/>
        </w:rPr>
        <w:t> </w:t>
      </w:r>
    </w:p>
    <w:p w14:paraId="0AF80993" w14:textId="78ED1062" w:rsidR="00484F42" w:rsidRDefault="00C05830" w:rsidP="007B178B">
      <w:pPr>
        <w:pStyle w:val="ListParagraph"/>
        <w:numPr>
          <w:ilvl w:val="0"/>
          <w:numId w:val="20"/>
        </w:numPr>
      </w:pPr>
      <w:r>
        <w:rPr>
          <w:rStyle w:val="normaltextrun"/>
          <w:rFonts w:ascii="Calibri" w:hAnsi="Calibri" w:cs="Calibri"/>
          <w:sz w:val="22"/>
        </w:rPr>
        <w:t xml:space="preserve">Better </w:t>
      </w:r>
      <w:r w:rsidR="00484F42" w:rsidRPr="00D93BCA">
        <w:rPr>
          <w:rStyle w:val="normaltextrun"/>
          <w:rFonts w:ascii="Calibri" w:hAnsi="Calibri" w:cs="Calibri"/>
          <w:sz w:val="22"/>
        </w:rPr>
        <w:t xml:space="preserve">support mechanisms </w:t>
      </w:r>
      <w:r>
        <w:rPr>
          <w:rStyle w:val="normaltextrun"/>
          <w:rFonts w:ascii="Calibri" w:hAnsi="Calibri" w:cs="Calibri"/>
          <w:sz w:val="22"/>
        </w:rPr>
        <w:t>and</w:t>
      </w:r>
      <w:r w:rsidR="00484F42" w:rsidRPr="00D93BCA">
        <w:rPr>
          <w:rStyle w:val="normaltextrun"/>
          <w:rFonts w:ascii="Calibri" w:hAnsi="Calibri" w:cs="Calibri"/>
          <w:sz w:val="22"/>
        </w:rPr>
        <w:t xml:space="preserve"> accessibility </w:t>
      </w:r>
      <w:r>
        <w:rPr>
          <w:rStyle w:val="normaltextrun"/>
          <w:rFonts w:ascii="Calibri" w:hAnsi="Calibri" w:cs="Calibri"/>
          <w:sz w:val="22"/>
        </w:rPr>
        <w:t>is needed in hospitals</w:t>
      </w:r>
      <w:r w:rsidR="00484F42" w:rsidRPr="00D93BCA">
        <w:rPr>
          <w:rStyle w:val="eop"/>
          <w:rFonts w:ascii="Calibri" w:hAnsi="Calibri" w:cs="Calibri"/>
          <w:sz w:val="22"/>
        </w:rPr>
        <w:t> </w:t>
      </w:r>
      <w:r w:rsidR="008E38B2">
        <w:rPr>
          <w:rStyle w:val="eop"/>
          <w:rFonts w:ascii="Calibri" w:hAnsi="Calibri" w:cs="Calibri"/>
          <w:sz w:val="22"/>
        </w:rPr>
        <w:t>(Recommendation 6.32)</w:t>
      </w:r>
    </w:p>
    <w:p w14:paraId="6893F995" w14:textId="26F5193D" w:rsidR="00484F42" w:rsidRPr="00E97A2F" w:rsidRDefault="00484F42" w:rsidP="007B178B">
      <w:pPr>
        <w:pStyle w:val="ListParagraph"/>
        <w:numPr>
          <w:ilvl w:val="0"/>
          <w:numId w:val="20"/>
        </w:numPr>
        <w:rPr>
          <w:rStyle w:val="normaltextrun"/>
        </w:rPr>
      </w:pPr>
      <w:r w:rsidRPr="00D93BCA">
        <w:rPr>
          <w:rStyle w:val="normaltextrun"/>
          <w:rFonts w:ascii="Calibri" w:hAnsi="Calibri" w:cs="Calibri"/>
          <w:sz w:val="22"/>
        </w:rPr>
        <w:t xml:space="preserve">Equitable access to healthcare </w:t>
      </w:r>
      <w:r w:rsidR="007D4881">
        <w:rPr>
          <w:rStyle w:val="normaltextrun"/>
          <w:rFonts w:ascii="Calibri" w:hAnsi="Calibri" w:cs="Calibri"/>
          <w:sz w:val="22"/>
        </w:rPr>
        <w:t>services especially in rural and remote areas</w:t>
      </w:r>
      <w:r w:rsidR="00150673">
        <w:rPr>
          <w:rStyle w:val="normaltextrun"/>
          <w:rFonts w:ascii="Calibri" w:hAnsi="Calibri" w:cs="Calibri"/>
          <w:sz w:val="22"/>
        </w:rPr>
        <w:t xml:space="preserve"> (</w:t>
      </w:r>
      <w:r w:rsidR="00150673">
        <w:rPr>
          <w:rStyle w:val="eop"/>
          <w:rFonts w:ascii="Calibri" w:hAnsi="Calibri" w:cs="Calibri"/>
          <w:sz w:val="22"/>
        </w:rPr>
        <w:t xml:space="preserve">Recommendation </w:t>
      </w:r>
      <w:r w:rsidR="00992CC6">
        <w:rPr>
          <w:rStyle w:val="eop"/>
          <w:rFonts w:ascii="Calibri" w:hAnsi="Calibri" w:cs="Calibri"/>
          <w:sz w:val="22"/>
        </w:rPr>
        <w:t>6.31)</w:t>
      </w:r>
    </w:p>
    <w:p w14:paraId="33C36D0E" w14:textId="3E48A7EA" w:rsidR="00E97A2F" w:rsidRPr="009041AA" w:rsidRDefault="00673D1B" w:rsidP="007B178B">
      <w:pPr>
        <w:pStyle w:val="ListParagraph"/>
        <w:numPr>
          <w:ilvl w:val="0"/>
          <w:numId w:val="20"/>
        </w:numPr>
        <w:rPr>
          <w:rStyle w:val="normaltextrun"/>
        </w:rPr>
      </w:pPr>
      <w:r w:rsidRPr="00112625">
        <w:rPr>
          <w:rStyle w:val="normaltextrun"/>
          <w:rFonts w:ascii="Calibri" w:hAnsi="Calibri" w:cs="Calibri"/>
          <w:sz w:val="22"/>
        </w:rPr>
        <w:t xml:space="preserve">Agree with </w:t>
      </w:r>
      <w:r w:rsidR="000B3D7B">
        <w:rPr>
          <w:rStyle w:val="normaltextrun"/>
          <w:rFonts w:ascii="Calibri" w:hAnsi="Calibri" w:cs="Calibri"/>
          <w:sz w:val="22"/>
        </w:rPr>
        <w:t>people with disability being allowed a support person in health care setting</w:t>
      </w:r>
      <w:r w:rsidR="00992CC6">
        <w:rPr>
          <w:rStyle w:val="normaltextrun"/>
          <w:rFonts w:ascii="Calibri" w:hAnsi="Calibri" w:cs="Calibri"/>
          <w:sz w:val="22"/>
        </w:rPr>
        <w:t xml:space="preserve"> (</w:t>
      </w:r>
      <w:r w:rsidR="00992CC6">
        <w:rPr>
          <w:rStyle w:val="eop"/>
          <w:rFonts w:ascii="Calibri" w:hAnsi="Calibri" w:cs="Calibri"/>
          <w:sz w:val="22"/>
        </w:rPr>
        <w:t>Recommendation 6.31)</w:t>
      </w:r>
    </w:p>
    <w:p w14:paraId="6C977BD0" w14:textId="696983A3" w:rsidR="009041AA" w:rsidRDefault="009041AA" w:rsidP="007B178B">
      <w:pPr>
        <w:pStyle w:val="ListParagraph"/>
        <w:numPr>
          <w:ilvl w:val="0"/>
          <w:numId w:val="20"/>
        </w:numPr>
      </w:pPr>
      <w:r>
        <w:rPr>
          <w:rStyle w:val="normaltextrun"/>
          <w:rFonts w:ascii="Calibri" w:hAnsi="Calibri" w:cs="Calibri"/>
          <w:sz w:val="22"/>
        </w:rPr>
        <w:t>Implement a card or document for people with dis</w:t>
      </w:r>
      <w:r w:rsidR="003B4726">
        <w:rPr>
          <w:rStyle w:val="normaltextrun"/>
          <w:rFonts w:ascii="Calibri" w:hAnsi="Calibri" w:cs="Calibri"/>
          <w:sz w:val="22"/>
        </w:rPr>
        <w:t>ability to give to health care professionals</w:t>
      </w:r>
      <w:r w:rsidR="008B646F">
        <w:rPr>
          <w:rStyle w:val="normaltextrun"/>
          <w:rFonts w:ascii="Calibri" w:hAnsi="Calibri" w:cs="Calibri"/>
          <w:sz w:val="22"/>
        </w:rPr>
        <w:t xml:space="preserve"> on admission to hospital to reduce lives lost and trauma</w:t>
      </w:r>
      <w:r w:rsidR="000D1238">
        <w:rPr>
          <w:rStyle w:val="normaltextrun"/>
          <w:rFonts w:ascii="Calibri" w:hAnsi="Calibri" w:cs="Calibri"/>
          <w:sz w:val="22"/>
        </w:rPr>
        <w:t xml:space="preserve"> (</w:t>
      </w:r>
      <w:r w:rsidR="000D1238">
        <w:rPr>
          <w:rStyle w:val="eop"/>
          <w:rFonts w:ascii="Calibri" w:hAnsi="Calibri" w:cs="Calibri"/>
          <w:sz w:val="22"/>
        </w:rPr>
        <w:t>Recommendation 6.32)</w:t>
      </w:r>
    </w:p>
    <w:p w14:paraId="54B5D2B8" w14:textId="41739F8D" w:rsidR="00484F42" w:rsidRDefault="00484F42" w:rsidP="007B178B">
      <w:pPr>
        <w:pStyle w:val="ListParagraph"/>
        <w:numPr>
          <w:ilvl w:val="0"/>
          <w:numId w:val="20"/>
        </w:numPr>
      </w:pPr>
      <w:r w:rsidRPr="00D93BCA">
        <w:rPr>
          <w:rStyle w:val="normaltextrun"/>
          <w:rFonts w:ascii="Calibri" w:hAnsi="Calibri" w:cs="Calibri"/>
          <w:sz w:val="22"/>
        </w:rPr>
        <w:t xml:space="preserve">Consider intersectionality of people with disability </w:t>
      </w:r>
      <w:r w:rsidR="00142E2E">
        <w:rPr>
          <w:rStyle w:val="normaltextrun"/>
          <w:rFonts w:ascii="Calibri" w:hAnsi="Calibri" w:cs="Calibri"/>
          <w:sz w:val="22"/>
        </w:rPr>
        <w:t>and</w:t>
      </w:r>
      <w:r w:rsidRPr="00D93BCA">
        <w:rPr>
          <w:rStyle w:val="normaltextrun"/>
          <w:rFonts w:ascii="Calibri" w:hAnsi="Calibri" w:cs="Calibri"/>
          <w:sz w:val="22"/>
        </w:rPr>
        <w:t xml:space="preserve"> </w:t>
      </w:r>
      <w:r w:rsidR="00D4367A">
        <w:rPr>
          <w:rStyle w:val="normaltextrun"/>
          <w:rFonts w:ascii="Calibri" w:hAnsi="Calibri" w:cs="Calibri"/>
          <w:sz w:val="22"/>
        </w:rPr>
        <w:t xml:space="preserve">the diverse range of </w:t>
      </w:r>
      <w:r w:rsidRPr="00D93BCA">
        <w:rPr>
          <w:rStyle w:val="normaltextrun"/>
          <w:rFonts w:ascii="Calibri" w:hAnsi="Calibri" w:cs="Calibri"/>
          <w:sz w:val="22"/>
        </w:rPr>
        <w:t>disabili</w:t>
      </w:r>
      <w:r w:rsidR="00D4367A">
        <w:rPr>
          <w:rStyle w:val="normaltextrun"/>
          <w:rFonts w:ascii="Calibri" w:hAnsi="Calibri" w:cs="Calibri"/>
          <w:sz w:val="22"/>
        </w:rPr>
        <w:t>ties</w:t>
      </w:r>
      <w:r w:rsidR="00E82ED4">
        <w:rPr>
          <w:rStyle w:val="normaltextrun"/>
          <w:rFonts w:ascii="Calibri" w:hAnsi="Calibri" w:cs="Calibri"/>
          <w:sz w:val="22"/>
        </w:rPr>
        <w:t xml:space="preserve"> </w:t>
      </w:r>
    </w:p>
    <w:p w14:paraId="5E61B1F6" w14:textId="0C8A9C63" w:rsidR="00484F42" w:rsidRPr="00BF5787" w:rsidRDefault="00484F42" w:rsidP="007B178B">
      <w:pPr>
        <w:pStyle w:val="ListParagraph"/>
        <w:numPr>
          <w:ilvl w:val="0"/>
          <w:numId w:val="20"/>
        </w:numPr>
        <w:rPr>
          <w:rStyle w:val="eop"/>
        </w:rPr>
      </w:pPr>
      <w:r w:rsidRPr="00D93BCA">
        <w:rPr>
          <w:rStyle w:val="normaltextrun"/>
          <w:rFonts w:ascii="Calibri" w:hAnsi="Calibri" w:cs="Calibri"/>
          <w:sz w:val="22"/>
        </w:rPr>
        <w:t>Improve how data is recorded/reported on</w:t>
      </w:r>
      <w:r w:rsidR="00D10FE7">
        <w:rPr>
          <w:rStyle w:val="eop"/>
          <w:rFonts w:ascii="Calibri" w:hAnsi="Calibri" w:cs="Calibri"/>
          <w:sz w:val="22"/>
        </w:rPr>
        <w:t xml:space="preserve">, collect data on the suffering of the person in the lead up to their death, not just </w:t>
      </w:r>
      <w:r w:rsidR="00AA029C">
        <w:rPr>
          <w:rStyle w:val="eop"/>
          <w:rFonts w:ascii="Calibri" w:hAnsi="Calibri" w:cs="Calibri"/>
          <w:sz w:val="22"/>
        </w:rPr>
        <w:t xml:space="preserve">their </w:t>
      </w:r>
      <w:r w:rsidR="00D10FE7">
        <w:rPr>
          <w:rStyle w:val="eop"/>
          <w:rFonts w:ascii="Calibri" w:hAnsi="Calibri" w:cs="Calibri"/>
          <w:sz w:val="22"/>
        </w:rPr>
        <w:t>death</w:t>
      </w:r>
      <w:r w:rsidR="000D1238">
        <w:rPr>
          <w:rStyle w:val="eop"/>
          <w:rFonts w:ascii="Calibri" w:hAnsi="Calibri" w:cs="Calibri"/>
          <w:sz w:val="22"/>
        </w:rPr>
        <w:t xml:space="preserve"> (Recommendations </w:t>
      </w:r>
      <w:r w:rsidR="008E24BF">
        <w:rPr>
          <w:rStyle w:val="eop"/>
          <w:rFonts w:ascii="Calibri" w:hAnsi="Calibri" w:cs="Calibri"/>
          <w:sz w:val="22"/>
        </w:rPr>
        <w:t xml:space="preserve">5.5, </w:t>
      </w:r>
      <w:r w:rsidR="00BF4F2C">
        <w:rPr>
          <w:rStyle w:val="eop"/>
          <w:rFonts w:ascii="Calibri" w:hAnsi="Calibri" w:cs="Calibri"/>
          <w:sz w:val="22"/>
        </w:rPr>
        <w:t>6.19, 6.22, 12.5-12.8)</w:t>
      </w:r>
    </w:p>
    <w:p w14:paraId="16AB45CF" w14:textId="3CDEB526" w:rsidR="00BF5787" w:rsidRPr="00C90C5D" w:rsidRDefault="00BF5787" w:rsidP="007B178B">
      <w:pPr>
        <w:pStyle w:val="ListParagraph"/>
        <w:numPr>
          <w:ilvl w:val="0"/>
          <w:numId w:val="20"/>
        </w:numPr>
        <w:rPr>
          <w:rStyle w:val="eop"/>
        </w:rPr>
      </w:pPr>
      <w:r>
        <w:rPr>
          <w:rStyle w:val="eop"/>
          <w:rFonts w:ascii="Calibri" w:hAnsi="Calibri" w:cs="Calibri"/>
          <w:sz w:val="22"/>
        </w:rPr>
        <w:t>A more transparent complaints process</w:t>
      </w:r>
      <w:r w:rsidR="00AA029C">
        <w:rPr>
          <w:rStyle w:val="eop"/>
          <w:rFonts w:ascii="Calibri" w:hAnsi="Calibri" w:cs="Calibri"/>
          <w:sz w:val="22"/>
        </w:rPr>
        <w:t xml:space="preserve"> is needed</w:t>
      </w:r>
      <w:r w:rsidR="00743BA3">
        <w:rPr>
          <w:rStyle w:val="eop"/>
          <w:rFonts w:ascii="Calibri" w:hAnsi="Calibri" w:cs="Calibri"/>
          <w:sz w:val="22"/>
        </w:rPr>
        <w:t xml:space="preserve"> (Recommendations 6.32, 6.34, 6.35)</w:t>
      </w:r>
    </w:p>
    <w:p w14:paraId="367D1D9B" w14:textId="30725126" w:rsidR="00C90C5D" w:rsidRDefault="00C90C5D" w:rsidP="007B178B">
      <w:pPr>
        <w:pStyle w:val="ListParagraph"/>
        <w:numPr>
          <w:ilvl w:val="0"/>
          <w:numId w:val="20"/>
        </w:numPr>
      </w:pPr>
      <w:r>
        <w:rPr>
          <w:rStyle w:val="eop"/>
          <w:rFonts w:ascii="Calibri" w:hAnsi="Calibri" w:cs="Calibri"/>
          <w:sz w:val="22"/>
        </w:rPr>
        <w:t xml:space="preserve">Advocates </w:t>
      </w:r>
      <w:r w:rsidR="00CB2F33">
        <w:rPr>
          <w:rStyle w:val="eop"/>
          <w:rFonts w:ascii="Calibri" w:hAnsi="Calibri" w:cs="Calibri"/>
          <w:sz w:val="22"/>
        </w:rPr>
        <w:t xml:space="preserve">and navigators </w:t>
      </w:r>
      <w:r>
        <w:rPr>
          <w:rStyle w:val="eop"/>
          <w:rFonts w:ascii="Calibri" w:hAnsi="Calibri" w:cs="Calibri"/>
          <w:sz w:val="22"/>
        </w:rPr>
        <w:t>needed in health care settings</w:t>
      </w:r>
      <w:r w:rsidR="00CB2F33">
        <w:rPr>
          <w:rStyle w:val="eop"/>
          <w:rFonts w:ascii="Calibri" w:hAnsi="Calibri" w:cs="Calibri"/>
          <w:sz w:val="22"/>
        </w:rPr>
        <w:t xml:space="preserve"> to provi</w:t>
      </w:r>
      <w:r w:rsidR="00FC1008">
        <w:rPr>
          <w:rStyle w:val="eop"/>
          <w:rFonts w:ascii="Calibri" w:hAnsi="Calibri" w:cs="Calibri"/>
          <w:sz w:val="22"/>
        </w:rPr>
        <w:t>d</w:t>
      </w:r>
      <w:r w:rsidR="00CB2F33">
        <w:rPr>
          <w:rStyle w:val="eop"/>
          <w:rFonts w:ascii="Calibri" w:hAnsi="Calibri" w:cs="Calibri"/>
          <w:sz w:val="22"/>
        </w:rPr>
        <w:t xml:space="preserve">e a more holistic approach </w:t>
      </w:r>
      <w:r w:rsidR="00FC1008">
        <w:rPr>
          <w:rStyle w:val="eop"/>
          <w:rFonts w:ascii="Calibri" w:hAnsi="Calibri" w:cs="Calibri"/>
          <w:sz w:val="22"/>
        </w:rPr>
        <w:t xml:space="preserve">from the point of admission through to securing appropriate housing when discharged </w:t>
      </w:r>
      <w:r w:rsidR="00743BA3">
        <w:rPr>
          <w:rStyle w:val="eop"/>
          <w:rFonts w:ascii="Calibri" w:hAnsi="Calibri" w:cs="Calibri"/>
          <w:sz w:val="22"/>
        </w:rPr>
        <w:t>(Recommendation</w:t>
      </w:r>
      <w:r w:rsidR="00C26DF3">
        <w:rPr>
          <w:rStyle w:val="eop"/>
          <w:rFonts w:ascii="Calibri" w:hAnsi="Calibri" w:cs="Calibri"/>
          <w:sz w:val="22"/>
        </w:rPr>
        <w:t>s 6.21, 6.34)</w:t>
      </w:r>
    </w:p>
    <w:p w14:paraId="64F51164" w14:textId="04BFE494" w:rsidR="00484F42" w:rsidRPr="001750E1" w:rsidRDefault="00484F42" w:rsidP="007B178B">
      <w:pPr>
        <w:pStyle w:val="ListParagraph"/>
        <w:numPr>
          <w:ilvl w:val="0"/>
          <w:numId w:val="20"/>
        </w:numPr>
        <w:rPr>
          <w:rStyle w:val="normaltextrun"/>
        </w:rPr>
      </w:pPr>
      <w:r w:rsidRPr="00D93BCA">
        <w:rPr>
          <w:rStyle w:val="normaltextrun"/>
          <w:rFonts w:ascii="Calibri" w:hAnsi="Calibri" w:cs="Calibri"/>
          <w:sz w:val="22"/>
        </w:rPr>
        <w:t>National agreement</w:t>
      </w:r>
      <w:r w:rsidR="0027039E">
        <w:rPr>
          <w:rStyle w:val="normaltextrun"/>
          <w:rFonts w:ascii="Calibri" w:hAnsi="Calibri" w:cs="Calibri"/>
          <w:sz w:val="22"/>
        </w:rPr>
        <w:t>s</w:t>
      </w:r>
      <w:r w:rsidRPr="00D93BCA">
        <w:rPr>
          <w:rStyle w:val="normaltextrun"/>
          <w:rFonts w:ascii="Calibri" w:hAnsi="Calibri" w:cs="Calibri"/>
          <w:sz w:val="22"/>
        </w:rPr>
        <w:t xml:space="preserve"> and plans don’t </w:t>
      </w:r>
      <w:r w:rsidR="0027039E">
        <w:rPr>
          <w:rStyle w:val="normaltextrun"/>
          <w:rFonts w:ascii="Calibri" w:hAnsi="Calibri" w:cs="Calibri"/>
          <w:sz w:val="22"/>
        </w:rPr>
        <w:t xml:space="preserve">always </w:t>
      </w:r>
      <w:r w:rsidRPr="00D93BCA">
        <w:rPr>
          <w:rStyle w:val="normaltextrun"/>
          <w:rFonts w:ascii="Calibri" w:hAnsi="Calibri" w:cs="Calibri"/>
          <w:sz w:val="22"/>
        </w:rPr>
        <w:t>reach health professionals on the ground</w:t>
      </w:r>
      <w:r w:rsidR="00142E2E">
        <w:rPr>
          <w:rStyle w:val="normaltextrun"/>
          <w:rFonts w:ascii="Calibri" w:hAnsi="Calibri" w:cs="Calibri"/>
          <w:sz w:val="22"/>
        </w:rPr>
        <w:t xml:space="preserve">. Strategies need to be put in place </w:t>
      </w:r>
      <w:r w:rsidR="00D537EF">
        <w:rPr>
          <w:rStyle w:val="normaltextrun"/>
          <w:rFonts w:ascii="Calibri" w:hAnsi="Calibri" w:cs="Calibri"/>
          <w:sz w:val="22"/>
        </w:rPr>
        <w:t xml:space="preserve">and requirements for health care professionals to maintain standards of </w:t>
      </w:r>
      <w:r w:rsidR="0027039E">
        <w:rPr>
          <w:rStyle w:val="normaltextrun"/>
          <w:rFonts w:ascii="Calibri" w:hAnsi="Calibri" w:cs="Calibri"/>
          <w:sz w:val="22"/>
        </w:rPr>
        <w:t xml:space="preserve">care </w:t>
      </w:r>
      <w:r w:rsidR="00014C39">
        <w:rPr>
          <w:rStyle w:val="normaltextrun"/>
          <w:rFonts w:ascii="Calibri" w:hAnsi="Calibri" w:cs="Calibri"/>
          <w:sz w:val="22"/>
        </w:rPr>
        <w:t xml:space="preserve">and understanding </w:t>
      </w:r>
      <w:r w:rsidR="0027039E">
        <w:rPr>
          <w:rStyle w:val="normaltextrun"/>
          <w:rFonts w:ascii="Calibri" w:hAnsi="Calibri" w:cs="Calibri"/>
          <w:sz w:val="22"/>
        </w:rPr>
        <w:t>for people with disability</w:t>
      </w:r>
      <w:r w:rsidR="00C26DF3">
        <w:rPr>
          <w:rStyle w:val="normaltextrun"/>
          <w:rFonts w:ascii="Calibri" w:hAnsi="Calibri" w:cs="Calibri"/>
          <w:sz w:val="22"/>
        </w:rPr>
        <w:t xml:space="preserve"> (</w:t>
      </w:r>
      <w:r w:rsidR="00C26DF3">
        <w:rPr>
          <w:rStyle w:val="eop"/>
          <w:rFonts w:ascii="Calibri" w:hAnsi="Calibri" w:cs="Calibri"/>
          <w:sz w:val="22"/>
        </w:rPr>
        <w:t>Recommendation 5.4)</w:t>
      </w:r>
    </w:p>
    <w:p w14:paraId="6922A471" w14:textId="258B523E" w:rsidR="001750E1" w:rsidRPr="0054437D" w:rsidRDefault="001750E1" w:rsidP="007B178B">
      <w:pPr>
        <w:pStyle w:val="ListParagraph"/>
        <w:numPr>
          <w:ilvl w:val="0"/>
          <w:numId w:val="20"/>
        </w:numPr>
        <w:rPr>
          <w:rStyle w:val="eop"/>
        </w:rPr>
      </w:pPr>
      <w:r>
        <w:rPr>
          <w:rStyle w:val="normaltextrun"/>
          <w:rFonts w:ascii="Calibri" w:hAnsi="Calibri" w:cs="Calibri"/>
          <w:sz w:val="22"/>
        </w:rPr>
        <w:t xml:space="preserve">The </w:t>
      </w:r>
      <w:r w:rsidRPr="0027039E">
        <w:rPr>
          <w:rStyle w:val="normaltextrun"/>
          <w:rFonts w:ascii="Calibri" w:hAnsi="Calibri" w:cs="Calibri"/>
          <w:sz w:val="22"/>
        </w:rPr>
        <w:t>Disability Rights Act </w:t>
      </w:r>
      <w:r>
        <w:rPr>
          <w:rStyle w:val="normaltextrun"/>
          <w:rFonts w:ascii="Calibri" w:hAnsi="Calibri" w:cs="Calibri"/>
          <w:sz w:val="22"/>
        </w:rPr>
        <w:t>should be prioritised</w:t>
      </w:r>
      <w:r w:rsidR="00C26DF3">
        <w:rPr>
          <w:rStyle w:val="normaltextrun"/>
          <w:rFonts w:ascii="Calibri" w:hAnsi="Calibri" w:cs="Calibri"/>
          <w:sz w:val="22"/>
        </w:rPr>
        <w:t xml:space="preserve"> (</w:t>
      </w:r>
      <w:r w:rsidR="00C26DF3">
        <w:rPr>
          <w:rStyle w:val="eop"/>
          <w:rFonts w:ascii="Calibri" w:hAnsi="Calibri" w:cs="Calibri"/>
          <w:sz w:val="22"/>
        </w:rPr>
        <w:t xml:space="preserve">Recommendation </w:t>
      </w:r>
      <w:r w:rsidR="0054437D">
        <w:rPr>
          <w:rStyle w:val="eop"/>
          <w:rFonts w:ascii="Calibri" w:hAnsi="Calibri" w:cs="Calibri"/>
          <w:sz w:val="22"/>
        </w:rPr>
        <w:t>4.5)</w:t>
      </w:r>
    </w:p>
    <w:p w14:paraId="3E8DE16A" w14:textId="426F7A9F" w:rsidR="0054437D" w:rsidRPr="00D16019" w:rsidRDefault="0054437D" w:rsidP="007B178B">
      <w:pPr>
        <w:pStyle w:val="ListParagraph"/>
        <w:numPr>
          <w:ilvl w:val="0"/>
          <w:numId w:val="20"/>
        </w:numPr>
        <w:rPr>
          <w:rStyle w:val="eop"/>
        </w:rPr>
      </w:pPr>
      <w:r>
        <w:rPr>
          <w:rStyle w:val="eop"/>
          <w:rFonts w:ascii="Calibri" w:hAnsi="Calibri" w:cs="Calibri"/>
          <w:sz w:val="22"/>
        </w:rPr>
        <w:t xml:space="preserve">Restrictive practices should be prohibited </w:t>
      </w:r>
      <w:r w:rsidR="00D16019">
        <w:rPr>
          <w:rStyle w:val="eop"/>
          <w:rFonts w:ascii="Calibri" w:hAnsi="Calibri" w:cs="Calibri"/>
          <w:sz w:val="22"/>
        </w:rPr>
        <w:t>(Recommendations 6.35-6.40)</w:t>
      </w:r>
    </w:p>
    <w:p w14:paraId="653F0E4E" w14:textId="40ED841D" w:rsidR="00D16019" w:rsidRDefault="00D16019" w:rsidP="007B178B">
      <w:pPr>
        <w:pStyle w:val="ListParagraph"/>
        <w:numPr>
          <w:ilvl w:val="0"/>
          <w:numId w:val="20"/>
        </w:numPr>
      </w:pPr>
      <w:r>
        <w:rPr>
          <w:rStyle w:val="eop"/>
          <w:rFonts w:ascii="Calibri" w:hAnsi="Calibri" w:cs="Calibri"/>
          <w:sz w:val="22"/>
        </w:rPr>
        <w:t xml:space="preserve">Involuntary sterilisation should be prohibited (Recommendation </w:t>
      </w:r>
      <w:r w:rsidR="00651CE0">
        <w:rPr>
          <w:rStyle w:val="eop"/>
          <w:rFonts w:ascii="Calibri" w:hAnsi="Calibri" w:cs="Calibri"/>
          <w:sz w:val="22"/>
        </w:rPr>
        <w:t>6.41).</w:t>
      </w:r>
    </w:p>
    <w:p w14:paraId="28A9202B" w14:textId="77777777" w:rsidR="00484F42" w:rsidRDefault="00484F42" w:rsidP="00484F42">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00E7F022" w14:textId="23403FBD" w:rsidR="00CC25BD" w:rsidRDefault="00484F42" w:rsidP="00B3403F">
      <w:pPr>
        <w:pStyle w:val="Heading2"/>
        <w:rPr>
          <w:rStyle w:val="eop"/>
        </w:rPr>
      </w:pPr>
      <w:r w:rsidRPr="00B3403F">
        <w:rPr>
          <w:rStyle w:val="normaltextrun"/>
        </w:rPr>
        <w:lastRenderedPageBreak/>
        <w:t>Employment</w:t>
      </w:r>
      <w:r w:rsidRPr="0027039E">
        <w:rPr>
          <w:rStyle w:val="eop"/>
        </w:rPr>
        <w:t> </w:t>
      </w:r>
    </w:p>
    <w:p w14:paraId="318F2ECC" w14:textId="3252C4BD" w:rsidR="00F26FBE" w:rsidRDefault="00B56CBB" w:rsidP="00754D83">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lang w:val="en-US"/>
        </w:rPr>
        <w:t xml:space="preserve">Employment is an important issue for </w:t>
      </w:r>
      <w:r w:rsidR="00A16CFC">
        <w:rPr>
          <w:rStyle w:val="normaltextrun"/>
          <w:rFonts w:ascii="Calibri" w:hAnsi="Calibri" w:cs="Calibri"/>
          <w:sz w:val="22"/>
          <w:szCs w:val="22"/>
          <w:lang w:val="en-US"/>
        </w:rPr>
        <w:t>QDN</w:t>
      </w:r>
      <w:r>
        <w:rPr>
          <w:rStyle w:val="normaltextrun"/>
          <w:rFonts w:ascii="Calibri" w:hAnsi="Calibri" w:cs="Calibri"/>
          <w:sz w:val="22"/>
          <w:szCs w:val="22"/>
          <w:lang w:val="en-US"/>
        </w:rPr>
        <w:t xml:space="preserve"> members </w:t>
      </w:r>
      <w:r w:rsidR="00A16CFC">
        <w:rPr>
          <w:rStyle w:val="normaltextrun"/>
          <w:rFonts w:ascii="Calibri" w:hAnsi="Calibri" w:cs="Calibri"/>
          <w:sz w:val="22"/>
          <w:szCs w:val="22"/>
          <w:lang w:val="en-US"/>
        </w:rPr>
        <w:t>and</w:t>
      </w:r>
      <w:r w:rsidR="00754D83">
        <w:rPr>
          <w:rStyle w:val="normaltextrun"/>
          <w:rFonts w:ascii="Calibri" w:hAnsi="Calibri" w:cs="Calibri"/>
          <w:sz w:val="22"/>
          <w:szCs w:val="22"/>
          <w:lang w:val="en-US"/>
        </w:rPr>
        <w:t xml:space="preserve"> many members attending the employment forum have been involved in consultations </w:t>
      </w:r>
      <w:r w:rsidR="004E0050">
        <w:rPr>
          <w:rStyle w:val="normaltextrun"/>
          <w:rFonts w:ascii="Calibri" w:hAnsi="Calibri" w:cs="Calibri"/>
          <w:sz w:val="22"/>
          <w:szCs w:val="22"/>
          <w:lang w:val="en-US"/>
        </w:rPr>
        <w:t>spanning decades</w:t>
      </w:r>
      <w:r w:rsidR="0041620B">
        <w:rPr>
          <w:rStyle w:val="normaltextrun"/>
          <w:rFonts w:ascii="Calibri" w:hAnsi="Calibri" w:cs="Calibri"/>
          <w:sz w:val="22"/>
          <w:szCs w:val="22"/>
          <w:lang w:val="en-US"/>
        </w:rPr>
        <w:t xml:space="preserve"> on </w:t>
      </w:r>
      <w:r w:rsidR="004E0050">
        <w:rPr>
          <w:rStyle w:val="normaltextrun"/>
          <w:rFonts w:ascii="Calibri" w:hAnsi="Calibri" w:cs="Calibri"/>
          <w:sz w:val="22"/>
          <w:szCs w:val="22"/>
          <w:lang w:val="en-US"/>
        </w:rPr>
        <w:t>inclusive employment</w:t>
      </w:r>
      <w:r w:rsidR="0041620B">
        <w:rPr>
          <w:rStyle w:val="normaltextrun"/>
          <w:rFonts w:ascii="Calibri" w:hAnsi="Calibri" w:cs="Calibri"/>
          <w:sz w:val="22"/>
          <w:szCs w:val="22"/>
          <w:lang w:val="en-US"/>
        </w:rPr>
        <w:t>. Th</w:t>
      </w:r>
      <w:r w:rsidR="00A16CFC">
        <w:rPr>
          <w:rStyle w:val="normaltextrun"/>
          <w:rFonts w:ascii="Calibri" w:hAnsi="Calibri" w:cs="Calibri"/>
          <w:sz w:val="22"/>
          <w:szCs w:val="22"/>
          <w:lang w:val="en-US"/>
        </w:rPr>
        <w:t xml:space="preserve">e discussion reflected </w:t>
      </w:r>
      <w:r>
        <w:rPr>
          <w:rStyle w:val="normaltextrun"/>
          <w:rFonts w:ascii="Calibri" w:hAnsi="Calibri" w:cs="Calibri"/>
          <w:sz w:val="22"/>
          <w:szCs w:val="22"/>
          <w:lang w:val="en-US"/>
        </w:rPr>
        <w:t xml:space="preserve">the importance of access, </w:t>
      </w:r>
      <w:proofErr w:type="gramStart"/>
      <w:r>
        <w:rPr>
          <w:rStyle w:val="normaltextrun"/>
          <w:rFonts w:ascii="Calibri" w:hAnsi="Calibri" w:cs="Calibri"/>
          <w:sz w:val="22"/>
          <w:szCs w:val="22"/>
          <w:lang w:val="en-US"/>
        </w:rPr>
        <w:t>support</w:t>
      </w:r>
      <w:proofErr w:type="gramEnd"/>
      <w:r>
        <w:rPr>
          <w:rStyle w:val="normaltextrun"/>
          <w:rFonts w:ascii="Calibri" w:hAnsi="Calibri" w:cs="Calibri"/>
          <w:sz w:val="22"/>
          <w:szCs w:val="22"/>
          <w:lang w:val="en-US"/>
        </w:rPr>
        <w:t xml:space="preserve"> and retention, </w:t>
      </w:r>
      <w:r w:rsidR="004E49A5">
        <w:rPr>
          <w:rStyle w:val="normaltextrun"/>
          <w:rFonts w:ascii="Calibri" w:hAnsi="Calibri" w:cs="Calibri"/>
          <w:sz w:val="22"/>
          <w:szCs w:val="22"/>
          <w:lang w:val="en-US"/>
        </w:rPr>
        <w:t>through</w:t>
      </w:r>
      <w:r>
        <w:rPr>
          <w:rStyle w:val="normaltextrun"/>
          <w:rFonts w:ascii="Calibri" w:hAnsi="Calibri" w:cs="Calibri"/>
          <w:sz w:val="22"/>
          <w:szCs w:val="22"/>
          <w:lang w:val="en-US"/>
        </w:rPr>
        <w:t xml:space="preserve"> personal accounts of seeking and being in employment. QDN members have a diversity of </w:t>
      </w:r>
      <w:proofErr w:type="gramStart"/>
      <w:r>
        <w:rPr>
          <w:rStyle w:val="normaltextrun"/>
          <w:rFonts w:ascii="Calibri" w:hAnsi="Calibri" w:cs="Calibri"/>
          <w:sz w:val="22"/>
          <w:szCs w:val="22"/>
          <w:lang w:val="en-US"/>
        </w:rPr>
        <w:t>disability</w:t>
      </w:r>
      <w:proofErr w:type="gramEnd"/>
      <w:r>
        <w:rPr>
          <w:rStyle w:val="normaltextrun"/>
          <w:rFonts w:ascii="Calibri" w:hAnsi="Calibri" w:cs="Calibri"/>
          <w:sz w:val="22"/>
          <w:szCs w:val="22"/>
          <w:lang w:val="en-US"/>
        </w:rPr>
        <w:t xml:space="preserve"> and this is reflected in their experiences. Many experienced discrimination, some experienced employment services positively and some experienced them very negatively.  Activity to support employment outcomes for people with disability needs to reflect this diversity and individual unique experience. </w:t>
      </w:r>
      <w:r w:rsidR="00B25291">
        <w:rPr>
          <w:rStyle w:val="normaltextrun"/>
          <w:rFonts w:ascii="Calibri" w:hAnsi="Calibri" w:cs="Calibri"/>
          <w:sz w:val="22"/>
          <w:szCs w:val="22"/>
          <w:lang w:val="en-US"/>
        </w:rPr>
        <w:t xml:space="preserve">QDN members </w:t>
      </w:r>
      <w:r w:rsidR="004E3F78">
        <w:rPr>
          <w:rStyle w:val="normaltextrun"/>
          <w:rFonts w:ascii="Calibri" w:hAnsi="Calibri" w:cs="Calibri"/>
          <w:sz w:val="22"/>
          <w:szCs w:val="22"/>
          <w:lang w:val="en-US"/>
        </w:rPr>
        <w:t>strongly advise</w:t>
      </w:r>
      <w:r w:rsidR="00B25291">
        <w:rPr>
          <w:rStyle w:val="normaltextrun"/>
          <w:rFonts w:ascii="Calibri" w:hAnsi="Calibri" w:cs="Calibri"/>
          <w:sz w:val="22"/>
          <w:szCs w:val="22"/>
          <w:lang w:val="en-US"/>
        </w:rPr>
        <w:t xml:space="preserve"> that any implementation of the </w:t>
      </w:r>
      <w:r w:rsidR="0029586C">
        <w:rPr>
          <w:rStyle w:val="normaltextrun"/>
          <w:rFonts w:ascii="Calibri" w:hAnsi="Calibri" w:cs="Calibri"/>
          <w:sz w:val="22"/>
          <w:szCs w:val="22"/>
          <w:lang w:val="en-US"/>
        </w:rPr>
        <w:t>recommendations</w:t>
      </w:r>
      <w:r w:rsidR="00B25291">
        <w:rPr>
          <w:rStyle w:val="normaltextrun"/>
          <w:rFonts w:ascii="Calibri" w:hAnsi="Calibri" w:cs="Calibri"/>
          <w:sz w:val="22"/>
          <w:szCs w:val="22"/>
          <w:lang w:val="en-US"/>
        </w:rPr>
        <w:t xml:space="preserve"> </w:t>
      </w:r>
      <w:r w:rsidR="00ED7F2A">
        <w:rPr>
          <w:rStyle w:val="normaltextrun"/>
          <w:rFonts w:ascii="Calibri" w:hAnsi="Calibri" w:cs="Calibri"/>
          <w:sz w:val="22"/>
          <w:szCs w:val="22"/>
          <w:lang w:val="en-US"/>
        </w:rPr>
        <w:t>must</w:t>
      </w:r>
      <w:r w:rsidR="00B25291">
        <w:rPr>
          <w:rStyle w:val="normaltextrun"/>
          <w:rFonts w:ascii="Calibri" w:hAnsi="Calibri" w:cs="Calibri"/>
          <w:sz w:val="22"/>
          <w:szCs w:val="22"/>
          <w:lang w:val="en-US"/>
        </w:rPr>
        <w:t xml:space="preserve"> e</w:t>
      </w:r>
      <w:r>
        <w:rPr>
          <w:rStyle w:val="normaltextrun"/>
          <w:rFonts w:ascii="Calibri" w:hAnsi="Calibri" w:cs="Calibri"/>
          <w:sz w:val="22"/>
          <w:szCs w:val="22"/>
          <w:lang w:val="en-US"/>
        </w:rPr>
        <w:t>ngag</w:t>
      </w:r>
      <w:r w:rsidR="0029586C">
        <w:rPr>
          <w:rStyle w:val="normaltextrun"/>
          <w:rFonts w:ascii="Calibri" w:hAnsi="Calibri" w:cs="Calibri"/>
          <w:sz w:val="22"/>
          <w:szCs w:val="22"/>
          <w:lang w:val="en-US"/>
        </w:rPr>
        <w:t>e</w:t>
      </w:r>
      <w:r>
        <w:rPr>
          <w:rStyle w:val="normaltextrun"/>
          <w:rFonts w:ascii="Calibri" w:hAnsi="Calibri" w:cs="Calibri"/>
          <w:sz w:val="22"/>
          <w:szCs w:val="22"/>
          <w:lang w:val="en-US"/>
        </w:rPr>
        <w:t xml:space="preserve"> with people with </w:t>
      </w:r>
      <w:r w:rsidR="006F36CC">
        <w:rPr>
          <w:rStyle w:val="normaltextrun"/>
          <w:rFonts w:ascii="Calibri" w:hAnsi="Calibri" w:cs="Calibri"/>
          <w:sz w:val="22"/>
          <w:szCs w:val="22"/>
          <w:lang w:val="en-US"/>
        </w:rPr>
        <w:t>disability</w:t>
      </w:r>
      <w:r>
        <w:rPr>
          <w:rStyle w:val="normaltextrun"/>
          <w:rFonts w:ascii="Calibri" w:hAnsi="Calibri" w:cs="Calibri"/>
          <w:sz w:val="22"/>
          <w:szCs w:val="22"/>
          <w:lang w:val="en-US"/>
        </w:rPr>
        <w:t xml:space="preserve"> and seek to co-design strategies and </w:t>
      </w:r>
      <w:r w:rsidR="006F36CC">
        <w:rPr>
          <w:rStyle w:val="normaltextrun"/>
          <w:rFonts w:ascii="Calibri" w:hAnsi="Calibri" w:cs="Calibri"/>
          <w:sz w:val="22"/>
          <w:szCs w:val="22"/>
          <w:lang w:val="en-US"/>
        </w:rPr>
        <w:t>actions</w:t>
      </w:r>
      <w:r>
        <w:rPr>
          <w:rStyle w:val="normaltextrun"/>
          <w:rFonts w:ascii="Calibri" w:hAnsi="Calibri" w:cs="Calibri"/>
          <w:sz w:val="22"/>
          <w:szCs w:val="22"/>
          <w:lang w:val="en-US"/>
        </w:rPr>
        <w:t xml:space="preserve"> </w:t>
      </w:r>
      <w:r w:rsidR="00754D83">
        <w:rPr>
          <w:rStyle w:val="normaltextrun"/>
          <w:rFonts w:ascii="Calibri" w:hAnsi="Calibri" w:cs="Calibri"/>
          <w:sz w:val="22"/>
          <w:szCs w:val="22"/>
          <w:lang w:val="en-US"/>
        </w:rPr>
        <w:t>ensuring</w:t>
      </w:r>
      <w:r>
        <w:rPr>
          <w:rStyle w:val="normaltextrun"/>
          <w:rFonts w:ascii="Calibri" w:hAnsi="Calibri" w:cs="Calibri"/>
          <w:sz w:val="22"/>
          <w:szCs w:val="22"/>
          <w:lang w:val="en-US"/>
        </w:rPr>
        <w:t xml:space="preserve"> diversity </w:t>
      </w:r>
      <w:r w:rsidR="006F36CC">
        <w:rPr>
          <w:rStyle w:val="normaltextrun"/>
          <w:rFonts w:ascii="Calibri" w:hAnsi="Calibri" w:cs="Calibri"/>
          <w:sz w:val="22"/>
          <w:szCs w:val="22"/>
          <w:lang w:val="en-US"/>
        </w:rPr>
        <w:t>and inclusion</w:t>
      </w:r>
      <w:r>
        <w:rPr>
          <w:rStyle w:val="normaltextrun"/>
          <w:rFonts w:ascii="Calibri" w:hAnsi="Calibri" w:cs="Calibri"/>
          <w:sz w:val="22"/>
          <w:szCs w:val="22"/>
          <w:lang w:val="en-US"/>
        </w:rPr>
        <w:t>. </w:t>
      </w:r>
      <w:r>
        <w:rPr>
          <w:rStyle w:val="eop"/>
          <w:rFonts w:ascii="Calibri" w:eastAsiaTheme="majorEastAsia" w:hAnsi="Calibri" w:cs="Calibri"/>
          <w:sz w:val="22"/>
          <w:szCs w:val="22"/>
        </w:rPr>
        <w:t> </w:t>
      </w:r>
    </w:p>
    <w:p w14:paraId="7FCF9669" w14:textId="77777777" w:rsidR="00F26FBE" w:rsidRDefault="00F26FBE" w:rsidP="00754D83">
      <w:pPr>
        <w:pStyle w:val="paragraph"/>
        <w:spacing w:before="0" w:beforeAutospacing="0" w:after="0" w:afterAutospacing="0"/>
        <w:textAlignment w:val="baseline"/>
        <w:rPr>
          <w:rStyle w:val="eop"/>
          <w:rFonts w:ascii="Calibri" w:eastAsiaTheme="majorEastAsia" w:hAnsi="Calibri" w:cs="Calibri"/>
          <w:sz w:val="22"/>
          <w:szCs w:val="22"/>
        </w:rPr>
      </w:pPr>
    </w:p>
    <w:p w14:paraId="42833B24" w14:textId="467A2AAA" w:rsidR="00D70F50" w:rsidRPr="002C649E" w:rsidRDefault="00F26FBE" w:rsidP="002C649E">
      <w:pPr>
        <w:rPr>
          <w:rFonts w:asciiTheme="minorHAnsi" w:hAnsiTheme="minorHAnsi" w:cstheme="minorHAnsi"/>
          <w:sz w:val="22"/>
        </w:rPr>
      </w:pPr>
      <w:r>
        <w:rPr>
          <w:rStyle w:val="normaltextrun"/>
          <w:rFonts w:ascii="Calibri" w:hAnsi="Calibri" w:cs="Calibri"/>
          <w:color w:val="000000"/>
          <w:sz w:val="22"/>
          <w:shd w:val="clear" w:color="auto" w:fill="FFFFFF"/>
        </w:rPr>
        <w:t>The key themes from the conversation include:</w:t>
      </w:r>
    </w:p>
    <w:p w14:paraId="7265DC52" w14:textId="2EBD5728" w:rsidR="00484F42" w:rsidRDefault="005A7638" w:rsidP="007B178B">
      <w:pPr>
        <w:pStyle w:val="ListParagraph"/>
        <w:numPr>
          <w:ilvl w:val="0"/>
          <w:numId w:val="21"/>
        </w:numPr>
      </w:pPr>
      <w:r>
        <w:rPr>
          <w:rStyle w:val="normaltextrun"/>
          <w:rFonts w:ascii="Calibri" w:hAnsi="Calibri" w:cs="Calibri"/>
          <w:sz w:val="22"/>
        </w:rPr>
        <w:t>All employment setting</w:t>
      </w:r>
      <w:r w:rsidR="00B77661">
        <w:rPr>
          <w:rStyle w:val="normaltextrun"/>
          <w:rFonts w:ascii="Calibri" w:hAnsi="Calibri" w:cs="Calibri"/>
          <w:sz w:val="22"/>
        </w:rPr>
        <w:t>s</w:t>
      </w:r>
      <w:r>
        <w:rPr>
          <w:rStyle w:val="normaltextrun"/>
          <w:rFonts w:ascii="Calibri" w:hAnsi="Calibri" w:cs="Calibri"/>
          <w:sz w:val="22"/>
        </w:rPr>
        <w:t xml:space="preserve"> should be integrated</w:t>
      </w:r>
      <w:r w:rsidR="00401A3C">
        <w:rPr>
          <w:rStyle w:val="normaltextrun"/>
          <w:rFonts w:ascii="Calibri" w:hAnsi="Calibri" w:cs="Calibri"/>
          <w:sz w:val="22"/>
        </w:rPr>
        <w:t xml:space="preserve"> so that if people choose to stay in </w:t>
      </w:r>
      <w:r w:rsidR="00492301">
        <w:rPr>
          <w:rStyle w:val="normaltextrun"/>
          <w:rFonts w:ascii="Calibri" w:hAnsi="Calibri" w:cs="Calibri"/>
          <w:sz w:val="22"/>
        </w:rPr>
        <w:t>an Australian Disability Enterprise (ADE) that environment is integrated</w:t>
      </w:r>
      <w:r w:rsidR="00651CE0">
        <w:rPr>
          <w:rStyle w:val="normaltextrun"/>
          <w:rFonts w:ascii="Calibri" w:hAnsi="Calibri" w:cs="Calibri"/>
          <w:sz w:val="22"/>
        </w:rPr>
        <w:t xml:space="preserve"> (</w:t>
      </w:r>
      <w:r w:rsidR="00651CE0">
        <w:rPr>
          <w:rStyle w:val="eop"/>
          <w:rFonts w:ascii="Calibri" w:hAnsi="Calibri" w:cs="Calibri"/>
          <w:sz w:val="22"/>
        </w:rPr>
        <w:t>Recommendations 7.30, 7.32</w:t>
      </w:r>
      <w:r w:rsidR="00A62EE4">
        <w:rPr>
          <w:rStyle w:val="eop"/>
          <w:rFonts w:ascii="Calibri" w:hAnsi="Calibri" w:cs="Calibri"/>
          <w:sz w:val="22"/>
        </w:rPr>
        <w:t>)</w:t>
      </w:r>
    </w:p>
    <w:p w14:paraId="48C221E9" w14:textId="56B60C7C" w:rsidR="00484F42" w:rsidRDefault="00484F42" w:rsidP="007B178B">
      <w:pPr>
        <w:pStyle w:val="ListParagraph"/>
        <w:numPr>
          <w:ilvl w:val="0"/>
          <w:numId w:val="21"/>
        </w:numPr>
      </w:pPr>
      <w:r w:rsidRPr="0027039E">
        <w:rPr>
          <w:rStyle w:val="normaltextrun"/>
          <w:rFonts w:ascii="Calibri" w:hAnsi="Calibri" w:cs="Calibri"/>
          <w:sz w:val="22"/>
        </w:rPr>
        <w:t xml:space="preserve">Employment targets and strategies </w:t>
      </w:r>
      <w:r w:rsidR="00BB0107">
        <w:rPr>
          <w:rStyle w:val="normaltextrun"/>
          <w:rFonts w:ascii="Calibri" w:hAnsi="Calibri" w:cs="Calibri"/>
          <w:sz w:val="22"/>
        </w:rPr>
        <w:t>should be implemented across all industries</w:t>
      </w:r>
      <w:r w:rsidR="00A62EE4">
        <w:rPr>
          <w:rStyle w:val="normaltextrun"/>
          <w:rFonts w:ascii="Calibri" w:hAnsi="Calibri" w:cs="Calibri"/>
          <w:sz w:val="22"/>
        </w:rPr>
        <w:t xml:space="preserve"> (</w:t>
      </w:r>
      <w:r w:rsidR="00A62EE4">
        <w:rPr>
          <w:rStyle w:val="eop"/>
          <w:rFonts w:ascii="Calibri" w:hAnsi="Calibri" w:cs="Calibri"/>
          <w:sz w:val="22"/>
        </w:rPr>
        <w:t>Recommendations 7.19, 7.22)</w:t>
      </w:r>
    </w:p>
    <w:p w14:paraId="5A9BC5AE" w14:textId="5955E95A" w:rsidR="00484F42" w:rsidRPr="001D64F6" w:rsidRDefault="007A6A45" w:rsidP="007B178B">
      <w:pPr>
        <w:pStyle w:val="ListParagraph"/>
        <w:numPr>
          <w:ilvl w:val="0"/>
          <w:numId w:val="21"/>
        </w:numPr>
        <w:rPr>
          <w:rStyle w:val="eop"/>
        </w:rPr>
      </w:pPr>
      <w:r>
        <w:rPr>
          <w:rStyle w:val="normaltextrun"/>
          <w:rFonts w:ascii="Calibri" w:hAnsi="Calibri" w:cs="Calibri"/>
          <w:sz w:val="22"/>
        </w:rPr>
        <w:t>Use</w:t>
      </w:r>
      <w:r w:rsidR="00484F42" w:rsidRPr="0027039E">
        <w:rPr>
          <w:rStyle w:val="normaltextrun"/>
          <w:rFonts w:ascii="Calibri" w:hAnsi="Calibri" w:cs="Calibri"/>
          <w:sz w:val="22"/>
        </w:rPr>
        <w:t xml:space="preserve"> existing </w:t>
      </w:r>
      <w:r w:rsidR="00E9466A">
        <w:rPr>
          <w:rStyle w:val="normaltextrun"/>
          <w:rFonts w:ascii="Calibri" w:hAnsi="Calibri" w:cs="Calibri"/>
          <w:sz w:val="22"/>
        </w:rPr>
        <w:t xml:space="preserve">data, </w:t>
      </w:r>
      <w:r w:rsidR="00484F42" w:rsidRPr="0027039E">
        <w:rPr>
          <w:rStyle w:val="normaltextrun"/>
          <w:rFonts w:ascii="Calibri" w:hAnsi="Calibri" w:cs="Calibri"/>
          <w:sz w:val="22"/>
        </w:rPr>
        <w:t>research and knowledge </w:t>
      </w:r>
      <w:r>
        <w:rPr>
          <w:rStyle w:val="normaltextrun"/>
          <w:rFonts w:ascii="Calibri" w:hAnsi="Calibri" w:cs="Calibri"/>
          <w:sz w:val="22"/>
        </w:rPr>
        <w:t xml:space="preserve">to </w:t>
      </w:r>
      <w:r w:rsidR="001C0074">
        <w:rPr>
          <w:rStyle w:val="normaltextrun"/>
          <w:rFonts w:ascii="Calibri" w:hAnsi="Calibri" w:cs="Calibri"/>
          <w:sz w:val="22"/>
        </w:rPr>
        <w:t>increase</w:t>
      </w:r>
      <w:r>
        <w:rPr>
          <w:rStyle w:val="normaltextrun"/>
          <w:rFonts w:ascii="Calibri" w:hAnsi="Calibri" w:cs="Calibri"/>
          <w:sz w:val="22"/>
        </w:rPr>
        <w:t xml:space="preserve"> inclusive employment</w:t>
      </w:r>
      <w:r w:rsidR="007546A5">
        <w:rPr>
          <w:rStyle w:val="eop"/>
          <w:rFonts w:ascii="Calibri" w:hAnsi="Calibri" w:cs="Calibri"/>
          <w:sz w:val="22"/>
        </w:rPr>
        <w:t xml:space="preserve">, people with disability have </w:t>
      </w:r>
      <w:r w:rsidR="00AD703B">
        <w:rPr>
          <w:rStyle w:val="eop"/>
          <w:rFonts w:ascii="Calibri" w:hAnsi="Calibri" w:cs="Calibri"/>
          <w:sz w:val="22"/>
        </w:rPr>
        <w:t>repeatedly told government, business and recruitment companies what needs to change but very little has been done</w:t>
      </w:r>
      <w:r w:rsidR="00A62EE4">
        <w:rPr>
          <w:rStyle w:val="eop"/>
          <w:rFonts w:ascii="Calibri" w:hAnsi="Calibri" w:cs="Calibri"/>
          <w:sz w:val="22"/>
        </w:rPr>
        <w:t xml:space="preserve"> (Recommendation 7.17)</w:t>
      </w:r>
    </w:p>
    <w:p w14:paraId="606D9771" w14:textId="21809B8C" w:rsidR="001D64F6" w:rsidRPr="001F52D0" w:rsidRDefault="001D64F6" w:rsidP="007B178B">
      <w:pPr>
        <w:pStyle w:val="ListParagraph"/>
        <w:numPr>
          <w:ilvl w:val="0"/>
          <w:numId w:val="21"/>
        </w:numPr>
        <w:rPr>
          <w:rStyle w:val="eop"/>
        </w:rPr>
      </w:pPr>
      <w:r>
        <w:rPr>
          <w:rStyle w:val="eop"/>
          <w:rFonts w:ascii="Calibri" w:hAnsi="Calibri" w:cs="Calibri"/>
          <w:sz w:val="22"/>
        </w:rPr>
        <w:t>The employment passport is a good concept and should be adopted by workplace</w:t>
      </w:r>
      <w:r w:rsidR="00E9466A">
        <w:rPr>
          <w:rStyle w:val="eop"/>
          <w:rFonts w:ascii="Calibri" w:hAnsi="Calibri" w:cs="Calibri"/>
          <w:sz w:val="22"/>
        </w:rPr>
        <w:t>s</w:t>
      </w:r>
      <w:r>
        <w:rPr>
          <w:rStyle w:val="eop"/>
          <w:rFonts w:ascii="Calibri" w:hAnsi="Calibri" w:cs="Calibri"/>
          <w:sz w:val="22"/>
        </w:rPr>
        <w:t xml:space="preserve"> beyond just gover</w:t>
      </w:r>
      <w:r w:rsidR="001F52D0">
        <w:rPr>
          <w:rStyle w:val="eop"/>
          <w:rFonts w:ascii="Calibri" w:hAnsi="Calibri" w:cs="Calibri"/>
          <w:sz w:val="22"/>
        </w:rPr>
        <w:t>nment</w:t>
      </w:r>
      <w:r w:rsidR="00A62EE4">
        <w:rPr>
          <w:rStyle w:val="eop"/>
          <w:rFonts w:ascii="Calibri" w:hAnsi="Calibri" w:cs="Calibri"/>
          <w:sz w:val="22"/>
        </w:rPr>
        <w:t xml:space="preserve"> (Recommendation</w:t>
      </w:r>
      <w:r w:rsidR="0076745C">
        <w:rPr>
          <w:rStyle w:val="eop"/>
          <w:rFonts w:ascii="Calibri" w:hAnsi="Calibri" w:cs="Calibri"/>
          <w:sz w:val="22"/>
        </w:rPr>
        <w:t xml:space="preserve"> 7.21)</w:t>
      </w:r>
    </w:p>
    <w:p w14:paraId="5109948D" w14:textId="541E3FC7" w:rsidR="001F52D0" w:rsidRDefault="001F52D0" w:rsidP="007B178B">
      <w:pPr>
        <w:pStyle w:val="ListParagraph"/>
        <w:numPr>
          <w:ilvl w:val="0"/>
          <w:numId w:val="21"/>
        </w:numPr>
      </w:pPr>
      <w:r>
        <w:rPr>
          <w:rStyle w:val="eop"/>
          <w:rFonts w:ascii="Calibri" w:hAnsi="Calibri" w:cs="Calibri"/>
          <w:sz w:val="22"/>
        </w:rPr>
        <w:t xml:space="preserve">Workplaces should receive an accessibility tick of approval </w:t>
      </w:r>
      <w:r w:rsidR="00876DD6">
        <w:rPr>
          <w:rStyle w:val="eop"/>
          <w:rFonts w:ascii="Calibri" w:hAnsi="Calibri" w:cs="Calibri"/>
          <w:sz w:val="22"/>
        </w:rPr>
        <w:t>or grading on workplace accessibility</w:t>
      </w:r>
      <w:r w:rsidR="0076745C">
        <w:rPr>
          <w:rStyle w:val="eop"/>
          <w:rFonts w:ascii="Calibri" w:hAnsi="Calibri" w:cs="Calibri"/>
          <w:sz w:val="22"/>
        </w:rPr>
        <w:t xml:space="preserve"> (Recommendation 7.22)</w:t>
      </w:r>
    </w:p>
    <w:p w14:paraId="24FB7C7A" w14:textId="18992C99" w:rsidR="00484F42" w:rsidRDefault="001C0074" w:rsidP="007B178B">
      <w:pPr>
        <w:pStyle w:val="ListParagraph"/>
        <w:numPr>
          <w:ilvl w:val="0"/>
          <w:numId w:val="21"/>
        </w:numPr>
      </w:pPr>
      <w:r>
        <w:rPr>
          <w:rStyle w:val="normaltextrun"/>
          <w:rFonts w:ascii="Calibri" w:hAnsi="Calibri" w:cs="Calibri"/>
          <w:sz w:val="22"/>
        </w:rPr>
        <w:t xml:space="preserve">Use a strengths-based approach </w:t>
      </w:r>
      <w:r w:rsidR="005C2933">
        <w:rPr>
          <w:rStyle w:val="normaltextrun"/>
          <w:rFonts w:ascii="Calibri" w:hAnsi="Calibri" w:cs="Calibri"/>
          <w:sz w:val="22"/>
        </w:rPr>
        <w:t>to employing people with disability, for example peer support roles in health care settings</w:t>
      </w:r>
      <w:r w:rsidR="0076745C">
        <w:rPr>
          <w:rStyle w:val="normaltextrun"/>
          <w:rFonts w:ascii="Calibri" w:hAnsi="Calibri" w:cs="Calibri"/>
          <w:sz w:val="22"/>
        </w:rPr>
        <w:t xml:space="preserve"> </w:t>
      </w:r>
    </w:p>
    <w:p w14:paraId="5EE32D1C" w14:textId="49BF7281" w:rsidR="00484F42" w:rsidRDefault="00484F42" w:rsidP="007B178B">
      <w:pPr>
        <w:pStyle w:val="ListParagraph"/>
        <w:numPr>
          <w:ilvl w:val="0"/>
          <w:numId w:val="21"/>
        </w:numPr>
      </w:pPr>
      <w:r w:rsidRPr="0027039E">
        <w:rPr>
          <w:rStyle w:val="normaltextrun"/>
          <w:rFonts w:ascii="Calibri" w:hAnsi="Calibri" w:cs="Calibri"/>
          <w:sz w:val="22"/>
        </w:rPr>
        <w:t>Address</w:t>
      </w:r>
      <w:r w:rsidR="00110947">
        <w:rPr>
          <w:rStyle w:val="normaltextrun"/>
          <w:rFonts w:ascii="Calibri" w:hAnsi="Calibri" w:cs="Calibri"/>
          <w:sz w:val="22"/>
        </w:rPr>
        <w:t xml:space="preserve"> conscious and unconscious bias in workplaces to reduce </w:t>
      </w:r>
      <w:r w:rsidRPr="0027039E">
        <w:rPr>
          <w:rStyle w:val="normaltextrun"/>
          <w:rFonts w:ascii="Calibri" w:hAnsi="Calibri" w:cs="Calibri"/>
          <w:sz w:val="22"/>
        </w:rPr>
        <w:t xml:space="preserve">discrimination, bias, and bullying </w:t>
      </w:r>
      <w:r w:rsidR="0076745C">
        <w:rPr>
          <w:rStyle w:val="normaltextrun"/>
          <w:rFonts w:ascii="Calibri" w:hAnsi="Calibri" w:cs="Calibri"/>
          <w:sz w:val="22"/>
        </w:rPr>
        <w:t>(</w:t>
      </w:r>
      <w:r w:rsidR="0076745C">
        <w:rPr>
          <w:rStyle w:val="eop"/>
          <w:rFonts w:ascii="Calibri" w:hAnsi="Calibri" w:cs="Calibri"/>
          <w:sz w:val="22"/>
        </w:rPr>
        <w:t>Recommendation</w:t>
      </w:r>
      <w:r w:rsidR="00C336ED">
        <w:rPr>
          <w:rStyle w:val="eop"/>
          <w:rFonts w:ascii="Calibri" w:hAnsi="Calibri" w:cs="Calibri"/>
          <w:sz w:val="22"/>
        </w:rPr>
        <w:t xml:space="preserve"> 7.17)</w:t>
      </w:r>
    </w:p>
    <w:p w14:paraId="45054599" w14:textId="74B83CBF" w:rsidR="00484F42" w:rsidRDefault="00E960C0" w:rsidP="007B178B">
      <w:pPr>
        <w:pStyle w:val="ListParagraph"/>
        <w:numPr>
          <w:ilvl w:val="0"/>
          <w:numId w:val="21"/>
        </w:numPr>
      </w:pPr>
      <w:r>
        <w:rPr>
          <w:rStyle w:val="normaltextrun"/>
          <w:rFonts w:ascii="Calibri" w:hAnsi="Calibri" w:cs="Calibri"/>
          <w:sz w:val="22"/>
        </w:rPr>
        <w:t>Co-design employment and workplace strategies with people with disability at the systemic level and in the workplace</w:t>
      </w:r>
      <w:r w:rsidR="00C336ED">
        <w:rPr>
          <w:rStyle w:val="normaltextrun"/>
          <w:rFonts w:ascii="Calibri" w:hAnsi="Calibri" w:cs="Calibri"/>
          <w:sz w:val="22"/>
        </w:rPr>
        <w:t xml:space="preserve"> (</w:t>
      </w:r>
      <w:r w:rsidR="00C336ED">
        <w:rPr>
          <w:rStyle w:val="eop"/>
          <w:rFonts w:ascii="Calibri" w:hAnsi="Calibri" w:cs="Calibri"/>
          <w:sz w:val="22"/>
        </w:rPr>
        <w:t>Recommendation 7.16)</w:t>
      </w:r>
    </w:p>
    <w:p w14:paraId="764BC78F" w14:textId="75C4B973" w:rsidR="00484F42" w:rsidRDefault="00721A19" w:rsidP="007B178B">
      <w:pPr>
        <w:pStyle w:val="ListParagraph"/>
        <w:numPr>
          <w:ilvl w:val="0"/>
          <w:numId w:val="21"/>
        </w:numPr>
      </w:pPr>
      <w:r>
        <w:rPr>
          <w:rStyle w:val="normaltextrun"/>
          <w:rFonts w:ascii="Calibri" w:hAnsi="Calibri" w:cs="Calibri"/>
          <w:sz w:val="22"/>
        </w:rPr>
        <w:t xml:space="preserve">Address </w:t>
      </w:r>
      <w:r w:rsidR="00857D28">
        <w:rPr>
          <w:rStyle w:val="normaltextrun"/>
          <w:rFonts w:ascii="Calibri" w:hAnsi="Calibri" w:cs="Calibri"/>
          <w:sz w:val="22"/>
        </w:rPr>
        <w:t xml:space="preserve">employment </w:t>
      </w:r>
      <w:r>
        <w:rPr>
          <w:rStyle w:val="normaltextrun"/>
          <w:rFonts w:ascii="Calibri" w:hAnsi="Calibri" w:cs="Calibri"/>
          <w:sz w:val="22"/>
        </w:rPr>
        <w:t xml:space="preserve">limitations for people in regional </w:t>
      </w:r>
      <w:r w:rsidR="00700CC4">
        <w:rPr>
          <w:rStyle w:val="normaltextrun"/>
          <w:rFonts w:ascii="Calibri" w:hAnsi="Calibri" w:cs="Calibri"/>
          <w:sz w:val="22"/>
        </w:rPr>
        <w:t xml:space="preserve">areas including lack of public transport, lack of support and </w:t>
      </w:r>
      <w:r w:rsidR="00FB5D56">
        <w:rPr>
          <w:rStyle w:val="normaltextrun"/>
          <w:rFonts w:ascii="Calibri" w:hAnsi="Calibri" w:cs="Calibri"/>
          <w:sz w:val="22"/>
        </w:rPr>
        <w:t>community perception of people with disability</w:t>
      </w:r>
      <w:r w:rsidR="00C336ED">
        <w:rPr>
          <w:rStyle w:val="normaltextrun"/>
          <w:rFonts w:ascii="Calibri" w:hAnsi="Calibri" w:cs="Calibri"/>
          <w:sz w:val="22"/>
        </w:rPr>
        <w:t xml:space="preserve"> (</w:t>
      </w:r>
      <w:r w:rsidR="00C336ED">
        <w:rPr>
          <w:rStyle w:val="eop"/>
          <w:rFonts w:ascii="Calibri" w:hAnsi="Calibri" w:cs="Calibri"/>
          <w:sz w:val="22"/>
        </w:rPr>
        <w:t>Recommendation 7.16).</w:t>
      </w:r>
    </w:p>
    <w:sectPr w:rsidR="00484F42" w:rsidSect="00B67293">
      <w:footerReference w:type="default" r:id="rId12"/>
      <w:pgSz w:w="11906" w:h="16838"/>
      <w:pgMar w:top="851" w:right="849" w:bottom="1440" w:left="1440" w:header="708" w:footer="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C45EF" w14:textId="77777777" w:rsidR="002D5B22" w:rsidRDefault="002D5B22" w:rsidP="00385FF5">
      <w:pPr>
        <w:spacing w:after="0" w:line="240" w:lineRule="auto"/>
      </w:pPr>
      <w:r>
        <w:separator/>
      </w:r>
    </w:p>
  </w:endnote>
  <w:endnote w:type="continuationSeparator" w:id="0">
    <w:p w14:paraId="66F75986" w14:textId="77777777" w:rsidR="002D5B22" w:rsidRDefault="002D5B22" w:rsidP="00385FF5">
      <w:pPr>
        <w:spacing w:after="0" w:line="240" w:lineRule="auto"/>
      </w:pPr>
      <w:r>
        <w:continuationSeparator/>
      </w:r>
    </w:p>
  </w:endnote>
  <w:endnote w:type="continuationNotice" w:id="1">
    <w:p w14:paraId="36B0E757" w14:textId="77777777" w:rsidR="002D5B22" w:rsidRDefault="002D5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78B0" w14:textId="6F92278C" w:rsidR="00B67293" w:rsidRDefault="00B67293" w:rsidP="007B178B">
    <w:pPr>
      <w:pStyle w:val="Footer"/>
      <w:tabs>
        <w:tab w:val="clear" w:pos="9026"/>
        <w:tab w:val="left" w:pos="8052"/>
      </w:tabs>
      <w:ind w:left="1134"/>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1D89" w14:textId="77777777" w:rsidR="002D5B22" w:rsidRDefault="002D5B22" w:rsidP="00385FF5">
      <w:pPr>
        <w:spacing w:after="0" w:line="240" w:lineRule="auto"/>
      </w:pPr>
      <w:r>
        <w:separator/>
      </w:r>
    </w:p>
  </w:footnote>
  <w:footnote w:type="continuationSeparator" w:id="0">
    <w:p w14:paraId="65E94B29" w14:textId="77777777" w:rsidR="002D5B22" w:rsidRDefault="002D5B22" w:rsidP="00385FF5">
      <w:pPr>
        <w:spacing w:after="0" w:line="240" w:lineRule="auto"/>
      </w:pPr>
      <w:r>
        <w:continuationSeparator/>
      </w:r>
    </w:p>
  </w:footnote>
  <w:footnote w:type="continuationNotice" w:id="1">
    <w:p w14:paraId="7A61EF0A" w14:textId="77777777" w:rsidR="002D5B22" w:rsidRDefault="002D5B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CD0"/>
    <w:multiLevelType w:val="multilevel"/>
    <w:tmpl w:val="6B30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12DFD"/>
    <w:multiLevelType w:val="hybridMultilevel"/>
    <w:tmpl w:val="FA7E3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22E59"/>
    <w:multiLevelType w:val="hybridMultilevel"/>
    <w:tmpl w:val="C06EF7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E430EB"/>
    <w:multiLevelType w:val="hybridMultilevel"/>
    <w:tmpl w:val="7C2887C0"/>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C553873"/>
    <w:multiLevelType w:val="hybridMultilevel"/>
    <w:tmpl w:val="A476EE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7B52F5"/>
    <w:multiLevelType w:val="multilevel"/>
    <w:tmpl w:val="7A0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087A29"/>
    <w:multiLevelType w:val="hybridMultilevel"/>
    <w:tmpl w:val="3A38F8A0"/>
    <w:lvl w:ilvl="0" w:tplc="0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52585D"/>
    <w:multiLevelType w:val="multilevel"/>
    <w:tmpl w:val="5F74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78319D"/>
    <w:multiLevelType w:val="multilevel"/>
    <w:tmpl w:val="017C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E30AA3"/>
    <w:multiLevelType w:val="multilevel"/>
    <w:tmpl w:val="66C8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D107A8"/>
    <w:multiLevelType w:val="hybridMultilevel"/>
    <w:tmpl w:val="ECAAE9AC"/>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0E45FD"/>
    <w:multiLevelType w:val="hybridMultilevel"/>
    <w:tmpl w:val="730AE5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965015"/>
    <w:multiLevelType w:val="multilevel"/>
    <w:tmpl w:val="085E3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C26A8A"/>
    <w:multiLevelType w:val="hybridMultilevel"/>
    <w:tmpl w:val="0BC87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667D6F"/>
    <w:multiLevelType w:val="hybridMultilevel"/>
    <w:tmpl w:val="B492E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5607D"/>
    <w:multiLevelType w:val="hybridMultilevel"/>
    <w:tmpl w:val="B1B8935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6" w15:restartNumberingAfterBreak="0">
    <w:nsid w:val="6DFD490C"/>
    <w:multiLevelType w:val="hybridMultilevel"/>
    <w:tmpl w:val="2C148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A55D44"/>
    <w:multiLevelType w:val="hybridMultilevel"/>
    <w:tmpl w:val="0A78E96C"/>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2CA1209"/>
    <w:multiLevelType w:val="multilevel"/>
    <w:tmpl w:val="2122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57021D"/>
    <w:multiLevelType w:val="hybridMultilevel"/>
    <w:tmpl w:val="86B8D3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493E5C"/>
    <w:multiLevelType w:val="hybridMultilevel"/>
    <w:tmpl w:val="D2906C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8566099">
    <w:abstractNumId w:val="20"/>
  </w:num>
  <w:num w:numId="2" w16cid:durableId="1560900765">
    <w:abstractNumId w:val="11"/>
  </w:num>
  <w:num w:numId="3" w16cid:durableId="2096633162">
    <w:abstractNumId w:val="13"/>
  </w:num>
  <w:num w:numId="4" w16cid:durableId="1955407596">
    <w:abstractNumId w:val="16"/>
  </w:num>
  <w:num w:numId="5" w16cid:durableId="41680980">
    <w:abstractNumId w:val="18"/>
  </w:num>
  <w:num w:numId="6" w16cid:durableId="1147279866">
    <w:abstractNumId w:val="12"/>
  </w:num>
  <w:num w:numId="7" w16cid:durableId="1809862545">
    <w:abstractNumId w:val="19"/>
  </w:num>
  <w:num w:numId="8" w16cid:durableId="395593491">
    <w:abstractNumId w:val="15"/>
  </w:num>
  <w:num w:numId="9" w16cid:durableId="629433150">
    <w:abstractNumId w:val="8"/>
  </w:num>
  <w:num w:numId="10" w16cid:durableId="860167451">
    <w:abstractNumId w:val="9"/>
  </w:num>
  <w:num w:numId="11" w16cid:durableId="251163121">
    <w:abstractNumId w:val="7"/>
  </w:num>
  <w:num w:numId="12" w16cid:durableId="738987452">
    <w:abstractNumId w:val="0"/>
  </w:num>
  <w:num w:numId="13" w16cid:durableId="1641230596">
    <w:abstractNumId w:val="5"/>
  </w:num>
  <w:num w:numId="14" w16cid:durableId="1262642926">
    <w:abstractNumId w:val="2"/>
  </w:num>
  <w:num w:numId="15" w16cid:durableId="1832717149">
    <w:abstractNumId w:val="1"/>
  </w:num>
  <w:num w:numId="16" w16cid:durableId="1815488096">
    <w:abstractNumId w:val="14"/>
  </w:num>
  <w:num w:numId="17" w16cid:durableId="2049447531">
    <w:abstractNumId w:val="4"/>
  </w:num>
  <w:num w:numId="18" w16cid:durableId="1132820664">
    <w:abstractNumId w:val="17"/>
  </w:num>
  <w:num w:numId="19" w16cid:durableId="1329941589">
    <w:abstractNumId w:val="6"/>
  </w:num>
  <w:num w:numId="20" w16cid:durableId="1776173353">
    <w:abstractNumId w:val="10"/>
  </w:num>
  <w:num w:numId="21" w16cid:durableId="1782802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F5"/>
    <w:rsid w:val="00004EAA"/>
    <w:rsid w:val="00006F6C"/>
    <w:rsid w:val="0001352A"/>
    <w:rsid w:val="00014C39"/>
    <w:rsid w:val="0002173C"/>
    <w:rsid w:val="000277C4"/>
    <w:rsid w:val="00033A62"/>
    <w:rsid w:val="000460CD"/>
    <w:rsid w:val="00072481"/>
    <w:rsid w:val="00084B3B"/>
    <w:rsid w:val="000979BA"/>
    <w:rsid w:val="000A2AFB"/>
    <w:rsid w:val="000B3D7B"/>
    <w:rsid w:val="000D1238"/>
    <w:rsid w:val="000E004F"/>
    <w:rsid w:val="000E099E"/>
    <w:rsid w:val="000E3557"/>
    <w:rsid w:val="000F06C5"/>
    <w:rsid w:val="000F1C12"/>
    <w:rsid w:val="001032F4"/>
    <w:rsid w:val="00110947"/>
    <w:rsid w:val="00112625"/>
    <w:rsid w:val="00121452"/>
    <w:rsid w:val="00136CE3"/>
    <w:rsid w:val="00142E2E"/>
    <w:rsid w:val="00144472"/>
    <w:rsid w:val="00150673"/>
    <w:rsid w:val="00155797"/>
    <w:rsid w:val="001750E1"/>
    <w:rsid w:val="0018004A"/>
    <w:rsid w:val="001935D1"/>
    <w:rsid w:val="001955DF"/>
    <w:rsid w:val="001B0CF9"/>
    <w:rsid w:val="001B33CA"/>
    <w:rsid w:val="001B6072"/>
    <w:rsid w:val="001C0074"/>
    <w:rsid w:val="001C47DB"/>
    <w:rsid w:val="001D64F6"/>
    <w:rsid w:val="001F52D0"/>
    <w:rsid w:val="001F5B6C"/>
    <w:rsid w:val="001F7205"/>
    <w:rsid w:val="001F7DB4"/>
    <w:rsid w:val="00222D0F"/>
    <w:rsid w:val="002416DA"/>
    <w:rsid w:val="00264C4D"/>
    <w:rsid w:val="0027039E"/>
    <w:rsid w:val="002853FB"/>
    <w:rsid w:val="00293D6B"/>
    <w:rsid w:val="0029566A"/>
    <w:rsid w:val="0029586C"/>
    <w:rsid w:val="002A0772"/>
    <w:rsid w:val="002A083A"/>
    <w:rsid w:val="002A7C2C"/>
    <w:rsid w:val="002B0CE3"/>
    <w:rsid w:val="002B4059"/>
    <w:rsid w:val="002B7E51"/>
    <w:rsid w:val="002C649E"/>
    <w:rsid w:val="002D2CC1"/>
    <w:rsid w:val="002D5B22"/>
    <w:rsid w:val="002E68C6"/>
    <w:rsid w:val="002F1A1C"/>
    <w:rsid w:val="00325FF8"/>
    <w:rsid w:val="00331444"/>
    <w:rsid w:val="003552FC"/>
    <w:rsid w:val="0037220C"/>
    <w:rsid w:val="00385FF5"/>
    <w:rsid w:val="003A4810"/>
    <w:rsid w:val="003B29D3"/>
    <w:rsid w:val="003B4726"/>
    <w:rsid w:val="003C24AA"/>
    <w:rsid w:val="003D4B4E"/>
    <w:rsid w:val="003D6B20"/>
    <w:rsid w:val="003E0224"/>
    <w:rsid w:val="003F7A12"/>
    <w:rsid w:val="00401A3C"/>
    <w:rsid w:val="00403029"/>
    <w:rsid w:val="004032BF"/>
    <w:rsid w:val="00403B5D"/>
    <w:rsid w:val="0041620B"/>
    <w:rsid w:val="0042679E"/>
    <w:rsid w:val="00453769"/>
    <w:rsid w:val="0048274B"/>
    <w:rsid w:val="00482B4C"/>
    <w:rsid w:val="00484F42"/>
    <w:rsid w:val="0049052D"/>
    <w:rsid w:val="00492301"/>
    <w:rsid w:val="00495AE9"/>
    <w:rsid w:val="004A3BAE"/>
    <w:rsid w:val="004A5A80"/>
    <w:rsid w:val="004B1B96"/>
    <w:rsid w:val="004B7BAA"/>
    <w:rsid w:val="004E0050"/>
    <w:rsid w:val="004E138E"/>
    <w:rsid w:val="004E3F78"/>
    <w:rsid w:val="004E49A5"/>
    <w:rsid w:val="004F3B6E"/>
    <w:rsid w:val="004F6635"/>
    <w:rsid w:val="0050077D"/>
    <w:rsid w:val="005068A9"/>
    <w:rsid w:val="005168E3"/>
    <w:rsid w:val="0054437D"/>
    <w:rsid w:val="00552B63"/>
    <w:rsid w:val="00562AF2"/>
    <w:rsid w:val="0057154E"/>
    <w:rsid w:val="005720F5"/>
    <w:rsid w:val="00574E11"/>
    <w:rsid w:val="005A2DDC"/>
    <w:rsid w:val="005A7638"/>
    <w:rsid w:val="005C2933"/>
    <w:rsid w:val="005C5EA6"/>
    <w:rsid w:val="005D151F"/>
    <w:rsid w:val="005D28F5"/>
    <w:rsid w:val="005D40A1"/>
    <w:rsid w:val="00601BE0"/>
    <w:rsid w:val="00606064"/>
    <w:rsid w:val="00606A9B"/>
    <w:rsid w:val="00612721"/>
    <w:rsid w:val="00617CDC"/>
    <w:rsid w:val="006244A4"/>
    <w:rsid w:val="00644F37"/>
    <w:rsid w:val="006514F9"/>
    <w:rsid w:val="00651CE0"/>
    <w:rsid w:val="006526DF"/>
    <w:rsid w:val="00662B07"/>
    <w:rsid w:val="0066354F"/>
    <w:rsid w:val="00673D1B"/>
    <w:rsid w:val="00673F53"/>
    <w:rsid w:val="006A07A0"/>
    <w:rsid w:val="006D03EA"/>
    <w:rsid w:val="006D1DC3"/>
    <w:rsid w:val="006D31C6"/>
    <w:rsid w:val="006F36CC"/>
    <w:rsid w:val="006F4BA7"/>
    <w:rsid w:val="006F518B"/>
    <w:rsid w:val="006F51A9"/>
    <w:rsid w:val="006F7A43"/>
    <w:rsid w:val="00700CC4"/>
    <w:rsid w:val="00721A19"/>
    <w:rsid w:val="007437E1"/>
    <w:rsid w:val="00743BA3"/>
    <w:rsid w:val="00747F8D"/>
    <w:rsid w:val="007546A5"/>
    <w:rsid w:val="00754D83"/>
    <w:rsid w:val="00762B41"/>
    <w:rsid w:val="0076745C"/>
    <w:rsid w:val="0077246E"/>
    <w:rsid w:val="00794383"/>
    <w:rsid w:val="007A6A45"/>
    <w:rsid w:val="007B178B"/>
    <w:rsid w:val="007C0FCF"/>
    <w:rsid w:val="007C5107"/>
    <w:rsid w:val="007D3A20"/>
    <w:rsid w:val="007D4881"/>
    <w:rsid w:val="007E1287"/>
    <w:rsid w:val="007E1671"/>
    <w:rsid w:val="007F7F0F"/>
    <w:rsid w:val="00804DA8"/>
    <w:rsid w:val="00810B17"/>
    <w:rsid w:val="008359A3"/>
    <w:rsid w:val="00857D28"/>
    <w:rsid w:val="008622B0"/>
    <w:rsid w:val="00862AEA"/>
    <w:rsid w:val="008633A5"/>
    <w:rsid w:val="008676BE"/>
    <w:rsid w:val="008713B3"/>
    <w:rsid w:val="00872C1A"/>
    <w:rsid w:val="00876DD6"/>
    <w:rsid w:val="0088455E"/>
    <w:rsid w:val="00893D91"/>
    <w:rsid w:val="008A2014"/>
    <w:rsid w:val="008B646F"/>
    <w:rsid w:val="008E24BF"/>
    <w:rsid w:val="008E38B2"/>
    <w:rsid w:val="008E568E"/>
    <w:rsid w:val="008F4269"/>
    <w:rsid w:val="008F6246"/>
    <w:rsid w:val="009041AA"/>
    <w:rsid w:val="00911080"/>
    <w:rsid w:val="00912D41"/>
    <w:rsid w:val="00933D41"/>
    <w:rsid w:val="0094092F"/>
    <w:rsid w:val="00954FB2"/>
    <w:rsid w:val="0095528A"/>
    <w:rsid w:val="00957B79"/>
    <w:rsid w:val="00961A82"/>
    <w:rsid w:val="00963730"/>
    <w:rsid w:val="00977809"/>
    <w:rsid w:val="00986623"/>
    <w:rsid w:val="009869F1"/>
    <w:rsid w:val="00992CC6"/>
    <w:rsid w:val="00992FBF"/>
    <w:rsid w:val="0099396A"/>
    <w:rsid w:val="009A0E9D"/>
    <w:rsid w:val="009A5DCE"/>
    <w:rsid w:val="009C67A2"/>
    <w:rsid w:val="009C686E"/>
    <w:rsid w:val="009E3A05"/>
    <w:rsid w:val="009E613C"/>
    <w:rsid w:val="009F3500"/>
    <w:rsid w:val="00A14EB3"/>
    <w:rsid w:val="00A16CFC"/>
    <w:rsid w:val="00A412B5"/>
    <w:rsid w:val="00A60151"/>
    <w:rsid w:val="00A62EE4"/>
    <w:rsid w:val="00A72425"/>
    <w:rsid w:val="00A74014"/>
    <w:rsid w:val="00A828CF"/>
    <w:rsid w:val="00AA029C"/>
    <w:rsid w:val="00AD703B"/>
    <w:rsid w:val="00AE0BB1"/>
    <w:rsid w:val="00AF24A2"/>
    <w:rsid w:val="00B25291"/>
    <w:rsid w:val="00B26B58"/>
    <w:rsid w:val="00B3403F"/>
    <w:rsid w:val="00B351B2"/>
    <w:rsid w:val="00B4192B"/>
    <w:rsid w:val="00B56196"/>
    <w:rsid w:val="00B56CBB"/>
    <w:rsid w:val="00B6120C"/>
    <w:rsid w:val="00B618C9"/>
    <w:rsid w:val="00B67293"/>
    <w:rsid w:val="00B76C79"/>
    <w:rsid w:val="00B77661"/>
    <w:rsid w:val="00B858C8"/>
    <w:rsid w:val="00BA6030"/>
    <w:rsid w:val="00BB0107"/>
    <w:rsid w:val="00BB3881"/>
    <w:rsid w:val="00BB3D02"/>
    <w:rsid w:val="00BC3417"/>
    <w:rsid w:val="00BE79EC"/>
    <w:rsid w:val="00BF0180"/>
    <w:rsid w:val="00BF48A7"/>
    <w:rsid w:val="00BF4F2C"/>
    <w:rsid w:val="00BF5787"/>
    <w:rsid w:val="00C03407"/>
    <w:rsid w:val="00C05830"/>
    <w:rsid w:val="00C13586"/>
    <w:rsid w:val="00C17253"/>
    <w:rsid w:val="00C26DF3"/>
    <w:rsid w:val="00C336ED"/>
    <w:rsid w:val="00C4615E"/>
    <w:rsid w:val="00C863C4"/>
    <w:rsid w:val="00C90C5D"/>
    <w:rsid w:val="00CB2F33"/>
    <w:rsid w:val="00CC25BD"/>
    <w:rsid w:val="00CE69D9"/>
    <w:rsid w:val="00CF763E"/>
    <w:rsid w:val="00D034B5"/>
    <w:rsid w:val="00D052C9"/>
    <w:rsid w:val="00D10FE7"/>
    <w:rsid w:val="00D16019"/>
    <w:rsid w:val="00D4367A"/>
    <w:rsid w:val="00D537EF"/>
    <w:rsid w:val="00D64982"/>
    <w:rsid w:val="00D70F50"/>
    <w:rsid w:val="00D87CB4"/>
    <w:rsid w:val="00D926B6"/>
    <w:rsid w:val="00D93BCA"/>
    <w:rsid w:val="00D95FCE"/>
    <w:rsid w:val="00DA1562"/>
    <w:rsid w:val="00DA2451"/>
    <w:rsid w:val="00DC13B9"/>
    <w:rsid w:val="00DC595B"/>
    <w:rsid w:val="00DD2A68"/>
    <w:rsid w:val="00DE3447"/>
    <w:rsid w:val="00E10BD4"/>
    <w:rsid w:val="00E208CA"/>
    <w:rsid w:val="00E321C3"/>
    <w:rsid w:val="00E35EAB"/>
    <w:rsid w:val="00E82ED4"/>
    <w:rsid w:val="00E9466A"/>
    <w:rsid w:val="00E960C0"/>
    <w:rsid w:val="00E96126"/>
    <w:rsid w:val="00E97A2F"/>
    <w:rsid w:val="00EB63C4"/>
    <w:rsid w:val="00EC69B7"/>
    <w:rsid w:val="00ED7F2A"/>
    <w:rsid w:val="00F060EC"/>
    <w:rsid w:val="00F07FB1"/>
    <w:rsid w:val="00F10C99"/>
    <w:rsid w:val="00F138EF"/>
    <w:rsid w:val="00F26FBE"/>
    <w:rsid w:val="00F34288"/>
    <w:rsid w:val="00F343AF"/>
    <w:rsid w:val="00F43B6A"/>
    <w:rsid w:val="00F63013"/>
    <w:rsid w:val="00F712C0"/>
    <w:rsid w:val="00F76728"/>
    <w:rsid w:val="00F81B1E"/>
    <w:rsid w:val="00F845CC"/>
    <w:rsid w:val="00F851DD"/>
    <w:rsid w:val="00FB5D56"/>
    <w:rsid w:val="00FB6AAD"/>
    <w:rsid w:val="00FB7CB3"/>
    <w:rsid w:val="00FC1008"/>
    <w:rsid w:val="00FC7F22"/>
    <w:rsid w:val="00FD120A"/>
    <w:rsid w:val="00FD14D6"/>
    <w:rsid w:val="00FF289C"/>
    <w:rsid w:val="21CB2B36"/>
    <w:rsid w:val="22843854"/>
    <w:rsid w:val="33FEC4CF"/>
    <w:rsid w:val="392A7E03"/>
    <w:rsid w:val="4ABA8BC5"/>
    <w:rsid w:val="5F1557E0"/>
    <w:rsid w:val="75709CEB"/>
    <w:rsid w:val="75DBE9B9"/>
    <w:rsid w:val="7F4B76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E4904"/>
  <w15:chartTrackingRefBased/>
  <w15:docId w15:val="{37C7D5E9-52CF-48CF-94DF-BF649CDA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151"/>
    <w:rPr>
      <w:rFonts w:asciiTheme="majorHAnsi" w:hAnsiTheme="majorHAnsi"/>
      <w:sz w:val="24"/>
    </w:rPr>
  </w:style>
  <w:style w:type="paragraph" w:styleId="Heading1">
    <w:name w:val="heading 1"/>
    <w:basedOn w:val="Normal"/>
    <w:next w:val="Normal"/>
    <w:link w:val="Heading1Char"/>
    <w:uiPriority w:val="9"/>
    <w:qFormat/>
    <w:rsid w:val="00385FF5"/>
    <w:pPr>
      <w:keepNext/>
      <w:keepLines/>
      <w:spacing w:before="240" w:after="0"/>
      <w:outlineLvl w:val="0"/>
    </w:pPr>
    <w:rPr>
      <w:rFonts w:eastAsiaTheme="majorEastAsia" w:cstheme="majorBidi"/>
      <w:b/>
      <w:color w:val="012062"/>
      <w:sz w:val="36"/>
      <w:szCs w:val="32"/>
    </w:rPr>
  </w:style>
  <w:style w:type="paragraph" w:styleId="Heading2">
    <w:name w:val="heading 2"/>
    <w:basedOn w:val="Normal"/>
    <w:next w:val="Normal"/>
    <w:link w:val="Heading2Char"/>
    <w:uiPriority w:val="9"/>
    <w:unhideWhenUsed/>
    <w:qFormat/>
    <w:rsid w:val="007B178B"/>
    <w:pPr>
      <w:keepNext/>
      <w:keepLines/>
      <w:spacing w:before="40" w:after="0"/>
      <w:outlineLvl w:val="1"/>
    </w:pPr>
    <w:rPr>
      <w:rFonts w:eastAsiaTheme="majorEastAsia" w:cstheme="majorBidi"/>
      <w:b/>
      <w:color w:val="012062"/>
      <w:sz w:val="28"/>
      <w:szCs w:val="26"/>
    </w:rPr>
  </w:style>
  <w:style w:type="paragraph" w:styleId="Heading3">
    <w:name w:val="heading 3"/>
    <w:basedOn w:val="Normal"/>
    <w:next w:val="Normal"/>
    <w:link w:val="Heading3Char"/>
    <w:uiPriority w:val="9"/>
    <w:unhideWhenUsed/>
    <w:qFormat/>
    <w:rsid w:val="00A60151"/>
    <w:pPr>
      <w:keepNext/>
      <w:keepLines/>
      <w:spacing w:before="40" w:after="0"/>
      <w:outlineLvl w:val="2"/>
    </w:pPr>
    <w:rPr>
      <w:rFonts w:eastAsiaTheme="majorEastAsia" w:cstheme="majorBidi"/>
      <w:color w:val="012062"/>
      <w:szCs w:val="24"/>
    </w:rPr>
  </w:style>
  <w:style w:type="paragraph" w:styleId="Heading4">
    <w:name w:val="heading 4"/>
    <w:basedOn w:val="Normal"/>
    <w:next w:val="Normal"/>
    <w:link w:val="Heading4Char"/>
    <w:uiPriority w:val="9"/>
    <w:unhideWhenUsed/>
    <w:qFormat/>
    <w:rsid w:val="00A60151"/>
    <w:pPr>
      <w:keepNext/>
      <w:keepLines/>
      <w:spacing w:before="40" w:after="0"/>
      <w:outlineLvl w:val="3"/>
    </w:pPr>
    <w:rPr>
      <w:rFonts w:eastAsiaTheme="majorEastAsia" w:cstheme="majorBidi"/>
      <w:i/>
      <w:iCs/>
      <w:color w:val="012062"/>
    </w:rPr>
  </w:style>
  <w:style w:type="paragraph" w:styleId="Heading5">
    <w:name w:val="heading 5"/>
    <w:basedOn w:val="Normal"/>
    <w:next w:val="Normal"/>
    <w:link w:val="Heading5Char"/>
    <w:uiPriority w:val="9"/>
    <w:semiHidden/>
    <w:unhideWhenUsed/>
    <w:qFormat/>
    <w:rsid w:val="006A07A0"/>
    <w:pPr>
      <w:keepNext/>
      <w:keepLines/>
      <w:spacing w:before="40" w:after="0"/>
      <w:outlineLvl w:val="4"/>
    </w:pPr>
    <w:rPr>
      <w:rFonts w:eastAsiaTheme="majorEastAsia"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FF5"/>
  </w:style>
  <w:style w:type="paragraph" w:styleId="Footer">
    <w:name w:val="footer"/>
    <w:basedOn w:val="Normal"/>
    <w:link w:val="FooterChar"/>
    <w:uiPriority w:val="99"/>
    <w:unhideWhenUsed/>
    <w:rsid w:val="00385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FF5"/>
  </w:style>
  <w:style w:type="character" w:customStyle="1" w:styleId="Heading1Char">
    <w:name w:val="Heading 1 Char"/>
    <w:basedOn w:val="DefaultParagraphFont"/>
    <w:link w:val="Heading1"/>
    <w:uiPriority w:val="9"/>
    <w:rsid w:val="00385FF5"/>
    <w:rPr>
      <w:rFonts w:eastAsiaTheme="majorEastAsia" w:cstheme="majorBidi"/>
      <w:b/>
      <w:color w:val="012062"/>
      <w:sz w:val="36"/>
      <w:szCs w:val="32"/>
    </w:rPr>
  </w:style>
  <w:style w:type="character" w:customStyle="1" w:styleId="Heading2Char">
    <w:name w:val="Heading 2 Char"/>
    <w:basedOn w:val="DefaultParagraphFont"/>
    <w:link w:val="Heading2"/>
    <w:uiPriority w:val="9"/>
    <w:rsid w:val="007B178B"/>
    <w:rPr>
      <w:rFonts w:asciiTheme="majorHAnsi" w:eastAsiaTheme="majorEastAsia" w:hAnsiTheme="majorHAnsi" w:cstheme="majorBidi"/>
      <w:b/>
      <w:color w:val="012062"/>
      <w:sz w:val="28"/>
      <w:szCs w:val="26"/>
    </w:rPr>
  </w:style>
  <w:style w:type="paragraph" w:styleId="ListParagraph">
    <w:name w:val="List Paragraph"/>
    <w:basedOn w:val="Normal"/>
    <w:uiPriority w:val="34"/>
    <w:qFormat/>
    <w:rsid w:val="00385FF5"/>
    <w:pPr>
      <w:ind w:left="720"/>
      <w:contextualSpacing/>
    </w:pPr>
  </w:style>
  <w:style w:type="character" w:customStyle="1" w:styleId="Heading3Char">
    <w:name w:val="Heading 3 Char"/>
    <w:basedOn w:val="DefaultParagraphFont"/>
    <w:link w:val="Heading3"/>
    <w:uiPriority w:val="9"/>
    <w:rsid w:val="00A60151"/>
    <w:rPr>
      <w:rFonts w:asciiTheme="majorHAnsi" w:eastAsiaTheme="majorEastAsia" w:hAnsiTheme="majorHAnsi" w:cstheme="majorBidi"/>
      <w:color w:val="012062"/>
      <w:sz w:val="24"/>
      <w:szCs w:val="24"/>
    </w:rPr>
  </w:style>
  <w:style w:type="character" w:customStyle="1" w:styleId="Heading4Char">
    <w:name w:val="Heading 4 Char"/>
    <w:basedOn w:val="DefaultParagraphFont"/>
    <w:link w:val="Heading4"/>
    <w:uiPriority w:val="9"/>
    <w:rsid w:val="00A60151"/>
    <w:rPr>
      <w:rFonts w:asciiTheme="majorHAnsi" w:eastAsiaTheme="majorEastAsia" w:hAnsiTheme="majorHAnsi" w:cstheme="majorBidi"/>
      <w:i/>
      <w:iCs/>
      <w:color w:val="012062"/>
      <w:sz w:val="24"/>
    </w:rPr>
  </w:style>
  <w:style w:type="paragraph" w:styleId="TOCHeading">
    <w:name w:val="TOC Heading"/>
    <w:basedOn w:val="Heading1"/>
    <w:next w:val="Normal"/>
    <w:uiPriority w:val="39"/>
    <w:unhideWhenUsed/>
    <w:qFormat/>
    <w:rsid w:val="00A60151"/>
    <w:pPr>
      <w:outlineLvl w:val="9"/>
    </w:pPr>
    <w:rPr>
      <w:b w:val="0"/>
      <w:color w:val="2F5496" w:themeColor="accent1" w:themeShade="BF"/>
      <w:sz w:val="32"/>
      <w:lang w:val="en-US"/>
    </w:rPr>
  </w:style>
  <w:style w:type="paragraph" w:styleId="TOC1">
    <w:name w:val="toc 1"/>
    <w:basedOn w:val="Normal"/>
    <w:next w:val="Normal"/>
    <w:autoRedefine/>
    <w:uiPriority w:val="39"/>
    <w:unhideWhenUsed/>
    <w:rsid w:val="00A60151"/>
    <w:pPr>
      <w:spacing w:after="100"/>
    </w:pPr>
  </w:style>
  <w:style w:type="paragraph" w:styleId="TOC2">
    <w:name w:val="toc 2"/>
    <w:basedOn w:val="Normal"/>
    <w:next w:val="Normal"/>
    <w:autoRedefine/>
    <w:uiPriority w:val="39"/>
    <w:unhideWhenUsed/>
    <w:rsid w:val="00A60151"/>
    <w:pPr>
      <w:spacing w:after="100"/>
      <w:ind w:left="240"/>
    </w:pPr>
  </w:style>
  <w:style w:type="paragraph" w:styleId="TOC3">
    <w:name w:val="toc 3"/>
    <w:basedOn w:val="Normal"/>
    <w:next w:val="Normal"/>
    <w:autoRedefine/>
    <w:uiPriority w:val="39"/>
    <w:unhideWhenUsed/>
    <w:rsid w:val="00A60151"/>
    <w:pPr>
      <w:spacing w:after="100"/>
      <w:ind w:left="480"/>
    </w:pPr>
  </w:style>
  <w:style w:type="character" w:styleId="Hyperlink">
    <w:name w:val="Hyperlink"/>
    <w:basedOn w:val="DefaultParagraphFont"/>
    <w:uiPriority w:val="99"/>
    <w:unhideWhenUsed/>
    <w:rsid w:val="00A60151"/>
    <w:rPr>
      <w:color w:val="0563C1" w:themeColor="hyperlink"/>
      <w:u w:val="single"/>
    </w:rPr>
  </w:style>
  <w:style w:type="character" w:customStyle="1" w:styleId="normaltextrun">
    <w:name w:val="normaltextrun"/>
    <w:basedOn w:val="DefaultParagraphFont"/>
    <w:rsid w:val="001C47DB"/>
  </w:style>
  <w:style w:type="character" w:customStyle="1" w:styleId="eop">
    <w:name w:val="eop"/>
    <w:basedOn w:val="DefaultParagraphFont"/>
    <w:rsid w:val="001C47DB"/>
  </w:style>
  <w:style w:type="character" w:styleId="UnresolvedMention">
    <w:name w:val="Unresolved Mention"/>
    <w:basedOn w:val="DefaultParagraphFont"/>
    <w:uiPriority w:val="99"/>
    <w:semiHidden/>
    <w:unhideWhenUsed/>
    <w:rsid w:val="001B33CA"/>
    <w:rPr>
      <w:color w:val="605E5C"/>
      <w:shd w:val="clear" w:color="auto" w:fill="E1DFDD"/>
    </w:rPr>
  </w:style>
  <w:style w:type="paragraph" w:customStyle="1" w:styleId="paragraph">
    <w:name w:val="paragraph"/>
    <w:basedOn w:val="Normal"/>
    <w:rsid w:val="00F10C99"/>
    <w:pPr>
      <w:spacing w:before="100" w:beforeAutospacing="1" w:after="100" w:afterAutospacing="1" w:line="240" w:lineRule="auto"/>
    </w:pPr>
    <w:rPr>
      <w:rFonts w:ascii="Times New Roman" w:eastAsia="Times New Roman" w:hAnsi="Times New Roman" w:cs="Times New Roman"/>
      <w:szCs w:val="24"/>
      <w:lang w:eastAsia="en-AU"/>
    </w:rPr>
  </w:style>
  <w:style w:type="paragraph" w:styleId="NormalWeb">
    <w:name w:val="Normal (Web)"/>
    <w:basedOn w:val="Normal"/>
    <w:uiPriority w:val="99"/>
    <w:semiHidden/>
    <w:unhideWhenUsed/>
    <w:rsid w:val="004A5A80"/>
    <w:pPr>
      <w:spacing w:before="100" w:beforeAutospacing="1" w:after="100" w:afterAutospacing="1" w:line="240" w:lineRule="auto"/>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4A5A80"/>
    <w:rPr>
      <w:b/>
      <w:bCs/>
    </w:rPr>
  </w:style>
  <w:style w:type="paragraph" w:customStyle="1" w:styleId="BoxHeading5">
    <w:name w:val="Box Heading 5"/>
    <w:basedOn w:val="Heading5"/>
    <w:link w:val="BoxHeading5Char"/>
    <w:uiPriority w:val="6"/>
    <w:qFormat/>
    <w:rsid w:val="006A07A0"/>
    <w:pPr>
      <w:spacing w:before="120" w:after="240" w:line="240" w:lineRule="auto"/>
    </w:pPr>
    <w:rPr>
      <w:rFonts w:ascii="Arial" w:hAnsi="Arial"/>
      <w:b/>
      <w:color w:val="000000" w:themeColor="text1"/>
      <w:w w:val="105"/>
      <w:kern w:val="40"/>
      <w14:ligatures w14:val="standardContextual"/>
    </w:rPr>
  </w:style>
  <w:style w:type="character" w:customStyle="1" w:styleId="BoxHeading5Char">
    <w:name w:val="Box Heading 5 Char"/>
    <w:basedOn w:val="DefaultParagraphFont"/>
    <w:link w:val="BoxHeading5"/>
    <w:uiPriority w:val="6"/>
    <w:rsid w:val="006A07A0"/>
    <w:rPr>
      <w:rFonts w:ascii="Arial" w:eastAsiaTheme="majorEastAsia" w:hAnsi="Arial" w:cstheme="majorBidi"/>
      <w:b/>
      <w:color w:val="000000" w:themeColor="text1"/>
      <w:w w:val="105"/>
      <w:kern w:val="40"/>
      <w:sz w:val="24"/>
      <w14:ligatures w14:val="standardContextual"/>
    </w:rPr>
  </w:style>
  <w:style w:type="character" w:customStyle="1" w:styleId="Heading5Char">
    <w:name w:val="Heading 5 Char"/>
    <w:basedOn w:val="DefaultParagraphFont"/>
    <w:link w:val="Heading5"/>
    <w:uiPriority w:val="9"/>
    <w:semiHidden/>
    <w:rsid w:val="006A07A0"/>
    <w:rPr>
      <w:rFonts w:asciiTheme="majorHAnsi" w:eastAsiaTheme="majorEastAsia" w:hAnsiTheme="majorHAnsi" w:cstheme="majorBidi"/>
      <w:color w:val="2F5496" w:themeColor="accent1" w:themeShade="BF"/>
      <w:sz w:val="24"/>
    </w:rPr>
  </w:style>
  <w:style w:type="paragraph" w:styleId="Title">
    <w:name w:val="Title"/>
    <w:basedOn w:val="Heading1"/>
    <w:next w:val="Normal"/>
    <w:link w:val="TitleChar"/>
    <w:uiPriority w:val="10"/>
    <w:qFormat/>
    <w:rsid w:val="007B178B"/>
    <w:rPr>
      <w:rFonts w:asciiTheme="minorHAnsi" w:hAnsiTheme="minorHAnsi" w:cstheme="minorHAnsi"/>
      <w:b w:val="0"/>
      <w:bCs/>
      <w:sz w:val="52"/>
      <w:szCs w:val="52"/>
    </w:rPr>
  </w:style>
  <w:style w:type="character" w:customStyle="1" w:styleId="TitleChar">
    <w:name w:val="Title Char"/>
    <w:basedOn w:val="DefaultParagraphFont"/>
    <w:link w:val="Title"/>
    <w:uiPriority w:val="10"/>
    <w:rsid w:val="007B178B"/>
    <w:rPr>
      <w:rFonts w:eastAsiaTheme="majorEastAsia" w:cstheme="minorHAnsi"/>
      <w:bCs/>
      <w:color w:val="012062"/>
      <w:sz w:val="52"/>
      <w:szCs w:val="52"/>
    </w:rPr>
  </w:style>
  <w:style w:type="paragraph" w:styleId="Subtitle">
    <w:name w:val="Subtitle"/>
    <w:basedOn w:val="Heading2"/>
    <w:next w:val="Normal"/>
    <w:link w:val="SubtitleChar"/>
    <w:uiPriority w:val="11"/>
    <w:qFormat/>
    <w:rsid w:val="007B178B"/>
    <w:rPr>
      <w:rFonts w:asciiTheme="minorHAnsi" w:hAnsiTheme="minorHAnsi" w:cstheme="minorHAnsi"/>
      <w:sz w:val="40"/>
      <w:szCs w:val="40"/>
    </w:rPr>
  </w:style>
  <w:style w:type="character" w:customStyle="1" w:styleId="SubtitleChar">
    <w:name w:val="Subtitle Char"/>
    <w:basedOn w:val="DefaultParagraphFont"/>
    <w:link w:val="Subtitle"/>
    <w:uiPriority w:val="11"/>
    <w:rsid w:val="007B178B"/>
    <w:rPr>
      <w:rFonts w:eastAsiaTheme="majorEastAsia" w:cstheme="minorHAnsi"/>
      <w:b/>
      <w:color w:val="01206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49054">
      <w:bodyDiv w:val="1"/>
      <w:marLeft w:val="0"/>
      <w:marRight w:val="0"/>
      <w:marTop w:val="0"/>
      <w:marBottom w:val="0"/>
      <w:divBdr>
        <w:top w:val="none" w:sz="0" w:space="0" w:color="auto"/>
        <w:left w:val="none" w:sz="0" w:space="0" w:color="auto"/>
        <w:bottom w:val="none" w:sz="0" w:space="0" w:color="auto"/>
        <w:right w:val="none" w:sz="0" w:space="0" w:color="auto"/>
      </w:divBdr>
      <w:divsChild>
        <w:div w:id="252515743">
          <w:marLeft w:val="0"/>
          <w:marRight w:val="0"/>
          <w:marTop w:val="0"/>
          <w:marBottom w:val="0"/>
          <w:divBdr>
            <w:top w:val="none" w:sz="0" w:space="0" w:color="auto"/>
            <w:left w:val="none" w:sz="0" w:space="0" w:color="auto"/>
            <w:bottom w:val="none" w:sz="0" w:space="0" w:color="auto"/>
            <w:right w:val="none" w:sz="0" w:space="0" w:color="auto"/>
          </w:divBdr>
        </w:div>
        <w:div w:id="341443312">
          <w:marLeft w:val="0"/>
          <w:marRight w:val="0"/>
          <w:marTop w:val="0"/>
          <w:marBottom w:val="0"/>
          <w:divBdr>
            <w:top w:val="none" w:sz="0" w:space="0" w:color="auto"/>
            <w:left w:val="none" w:sz="0" w:space="0" w:color="auto"/>
            <w:bottom w:val="none" w:sz="0" w:space="0" w:color="auto"/>
            <w:right w:val="none" w:sz="0" w:space="0" w:color="auto"/>
          </w:divBdr>
        </w:div>
        <w:div w:id="490098507">
          <w:marLeft w:val="0"/>
          <w:marRight w:val="0"/>
          <w:marTop w:val="0"/>
          <w:marBottom w:val="0"/>
          <w:divBdr>
            <w:top w:val="none" w:sz="0" w:space="0" w:color="auto"/>
            <w:left w:val="none" w:sz="0" w:space="0" w:color="auto"/>
            <w:bottom w:val="none" w:sz="0" w:space="0" w:color="auto"/>
            <w:right w:val="none" w:sz="0" w:space="0" w:color="auto"/>
          </w:divBdr>
        </w:div>
        <w:div w:id="711467464">
          <w:marLeft w:val="0"/>
          <w:marRight w:val="0"/>
          <w:marTop w:val="0"/>
          <w:marBottom w:val="0"/>
          <w:divBdr>
            <w:top w:val="none" w:sz="0" w:space="0" w:color="auto"/>
            <w:left w:val="none" w:sz="0" w:space="0" w:color="auto"/>
            <w:bottom w:val="none" w:sz="0" w:space="0" w:color="auto"/>
            <w:right w:val="none" w:sz="0" w:space="0" w:color="auto"/>
          </w:divBdr>
        </w:div>
      </w:divsChild>
    </w:div>
    <w:div w:id="583034884">
      <w:bodyDiv w:val="1"/>
      <w:marLeft w:val="0"/>
      <w:marRight w:val="0"/>
      <w:marTop w:val="0"/>
      <w:marBottom w:val="0"/>
      <w:divBdr>
        <w:top w:val="none" w:sz="0" w:space="0" w:color="auto"/>
        <w:left w:val="none" w:sz="0" w:space="0" w:color="auto"/>
        <w:bottom w:val="none" w:sz="0" w:space="0" w:color="auto"/>
        <w:right w:val="none" w:sz="0" w:space="0" w:color="auto"/>
      </w:divBdr>
      <w:divsChild>
        <w:div w:id="1662081369">
          <w:marLeft w:val="0"/>
          <w:marRight w:val="0"/>
          <w:marTop w:val="0"/>
          <w:marBottom w:val="0"/>
          <w:divBdr>
            <w:top w:val="none" w:sz="0" w:space="0" w:color="auto"/>
            <w:left w:val="none" w:sz="0" w:space="0" w:color="auto"/>
            <w:bottom w:val="none" w:sz="0" w:space="0" w:color="auto"/>
            <w:right w:val="none" w:sz="0" w:space="0" w:color="auto"/>
          </w:divBdr>
        </w:div>
        <w:div w:id="1504473655">
          <w:marLeft w:val="0"/>
          <w:marRight w:val="0"/>
          <w:marTop w:val="0"/>
          <w:marBottom w:val="0"/>
          <w:divBdr>
            <w:top w:val="none" w:sz="0" w:space="0" w:color="auto"/>
            <w:left w:val="none" w:sz="0" w:space="0" w:color="auto"/>
            <w:bottom w:val="none" w:sz="0" w:space="0" w:color="auto"/>
            <w:right w:val="none" w:sz="0" w:space="0" w:color="auto"/>
          </w:divBdr>
        </w:div>
        <w:div w:id="1342077948">
          <w:marLeft w:val="0"/>
          <w:marRight w:val="0"/>
          <w:marTop w:val="0"/>
          <w:marBottom w:val="0"/>
          <w:divBdr>
            <w:top w:val="none" w:sz="0" w:space="0" w:color="auto"/>
            <w:left w:val="none" w:sz="0" w:space="0" w:color="auto"/>
            <w:bottom w:val="none" w:sz="0" w:space="0" w:color="auto"/>
            <w:right w:val="none" w:sz="0" w:space="0" w:color="auto"/>
          </w:divBdr>
        </w:div>
      </w:divsChild>
    </w:div>
    <w:div w:id="588857006">
      <w:bodyDiv w:val="1"/>
      <w:marLeft w:val="0"/>
      <w:marRight w:val="0"/>
      <w:marTop w:val="0"/>
      <w:marBottom w:val="0"/>
      <w:divBdr>
        <w:top w:val="none" w:sz="0" w:space="0" w:color="auto"/>
        <w:left w:val="none" w:sz="0" w:space="0" w:color="auto"/>
        <w:bottom w:val="none" w:sz="0" w:space="0" w:color="auto"/>
        <w:right w:val="none" w:sz="0" w:space="0" w:color="auto"/>
      </w:divBdr>
    </w:div>
    <w:div w:id="998851480">
      <w:bodyDiv w:val="1"/>
      <w:marLeft w:val="0"/>
      <w:marRight w:val="0"/>
      <w:marTop w:val="0"/>
      <w:marBottom w:val="0"/>
      <w:divBdr>
        <w:top w:val="none" w:sz="0" w:space="0" w:color="auto"/>
        <w:left w:val="none" w:sz="0" w:space="0" w:color="auto"/>
        <w:bottom w:val="none" w:sz="0" w:space="0" w:color="auto"/>
        <w:right w:val="none" w:sz="0" w:space="0" w:color="auto"/>
      </w:divBdr>
      <w:divsChild>
        <w:div w:id="51925333">
          <w:marLeft w:val="0"/>
          <w:marRight w:val="0"/>
          <w:marTop w:val="0"/>
          <w:marBottom w:val="0"/>
          <w:divBdr>
            <w:top w:val="none" w:sz="0" w:space="0" w:color="auto"/>
            <w:left w:val="none" w:sz="0" w:space="0" w:color="auto"/>
            <w:bottom w:val="none" w:sz="0" w:space="0" w:color="auto"/>
            <w:right w:val="none" w:sz="0" w:space="0" w:color="auto"/>
          </w:divBdr>
        </w:div>
        <w:div w:id="742873246">
          <w:marLeft w:val="0"/>
          <w:marRight w:val="0"/>
          <w:marTop w:val="0"/>
          <w:marBottom w:val="0"/>
          <w:divBdr>
            <w:top w:val="none" w:sz="0" w:space="0" w:color="auto"/>
            <w:left w:val="none" w:sz="0" w:space="0" w:color="auto"/>
            <w:bottom w:val="none" w:sz="0" w:space="0" w:color="auto"/>
            <w:right w:val="none" w:sz="0" w:space="0" w:color="auto"/>
          </w:divBdr>
        </w:div>
        <w:div w:id="817456089">
          <w:marLeft w:val="0"/>
          <w:marRight w:val="0"/>
          <w:marTop w:val="0"/>
          <w:marBottom w:val="0"/>
          <w:divBdr>
            <w:top w:val="none" w:sz="0" w:space="0" w:color="auto"/>
            <w:left w:val="none" w:sz="0" w:space="0" w:color="auto"/>
            <w:bottom w:val="none" w:sz="0" w:space="0" w:color="auto"/>
            <w:right w:val="none" w:sz="0" w:space="0" w:color="auto"/>
          </w:divBdr>
        </w:div>
        <w:div w:id="1287156663">
          <w:marLeft w:val="0"/>
          <w:marRight w:val="0"/>
          <w:marTop w:val="0"/>
          <w:marBottom w:val="0"/>
          <w:divBdr>
            <w:top w:val="none" w:sz="0" w:space="0" w:color="auto"/>
            <w:left w:val="none" w:sz="0" w:space="0" w:color="auto"/>
            <w:bottom w:val="none" w:sz="0" w:space="0" w:color="auto"/>
            <w:right w:val="none" w:sz="0" w:space="0" w:color="auto"/>
          </w:divBdr>
        </w:div>
        <w:div w:id="1517964488">
          <w:marLeft w:val="0"/>
          <w:marRight w:val="0"/>
          <w:marTop w:val="0"/>
          <w:marBottom w:val="0"/>
          <w:divBdr>
            <w:top w:val="none" w:sz="0" w:space="0" w:color="auto"/>
            <w:left w:val="none" w:sz="0" w:space="0" w:color="auto"/>
            <w:bottom w:val="none" w:sz="0" w:space="0" w:color="auto"/>
            <w:right w:val="none" w:sz="0" w:space="0" w:color="auto"/>
          </w:divBdr>
        </w:div>
        <w:div w:id="1847094116">
          <w:marLeft w:val="0"/>
          <w:marRight w:val="0"/>
          <w:marTop w:val="0"/>
          <w:marBottom w:val="0"/>
          <w:divBdr>
            <w:top w:val="none" w:sz="0" w:space="0" w:color="auto"/>
            <w:left w:val="none" w:sz="0" w:space="0" w:color="auto"/>
            <w:bottom w:val="none" w:sz="0" w:space="0" w:color="auto"/>
            <w:right w:val="none" w:sz="0" w:space="0" w:color="auto"/>
          </w:divBdr>
        </w:div>
      </w:divsChild>
    </w:div>
    <w:div w:id="1298073176">
      <w:bodyDiv w:val="1"/>
      <w:marLeft w:val="0"/>
      <w:marRight w:val="0"/>
      <w:marTop w:val="0"/>
      <w:marBottom w:val="0"/>
      <w:divBdr>
        <w:top w:val="none" w:sz="0" w:space="0" w:color="auto"/>
        <w:left w:val="none" w:sz="0" w:space="0" w:color="auto"/>
        <w:bottom w:val="none" w:sz="0" w:space="0" w:color="auto"/>
        <w:right w:val="none" w:sz="0" w:space="0" w:color="auto"/>
      </w:divBdr>
    </w:div>
    <w:div w:id="1415591225">
      <w:bodyDiv w:val="1"/>
      <w:marLeft w:val="0"/>
      <w:marRight w:val="0"/>
      <w:marTop w:val="0"/>
      <w:marBottom w:val="0"/>
      <w:divBdr>
        <w:top w:val="none" w:sz="0" w:space="0" w:color="auto"/>
        <w:left w:val="none" w:sz="0" w:space="0" w:color="auto"/>
        <w:bottom w:val="none" w:sz="0" w:space="0" w:color="auto"/>
        <w:right w:val="none" w:sz="0" w:space="0" w:color="auto"/>
      </w:divBdr>
    </w:div>
    <w:div w:id="1968966857">
      <w:bodyDiv w:val="1"/>
      <w:marLeft w:val="0"/>
      <w:marRight w:val="0"/>
      <w:marTop w:val="0"/>
      <w:marBottom w:val="0"/>
      <w:divBdr>
        <w:top w:val="none" w:sz="0" w:space="0" w:color="auto"/>
        <w:left w:val="none" w:sz="0" w:space="0" w:color="auto"/>
        <w:bottom w:val="none" w:sz="0" w:space="0" w:color="auto"/>
        <w:right w:val="none" w:sz="0" w:space="0" w:color="auto"/>
      </w:divBdr>
      <w:divsChild>
        <w:div w:id="550769362">
          <w:marLeft w:val="0"/>
          <w:marRight w:val="0"/>
          <w:marTop w:val="0"/>
          <w:marBottom w:val="0"/>
          <w:divBdr>
            <w:top w:val="none" w:sz="0" w:space="0" w:color="auto"/>
            <w:left w:val="none" w:sz="0" w:space="0" w:color="auto"/>
            <w:bottom w:val="none" w:sz="0" w:space="0" w:color="auto"/>
            <w:right w:val="none" w:sz="0" w:space="0" w:color="auto"/>
          </w:divBdr>
        </w:div>
        <w:div w:id="627780484">
          <w:marLeft w:val="0"/>
          <w:marRight w:val="0"/>
          <w:marTop w:val="0"/>
          <w:marBottom w:val="0"/>
          <w:divBdr>
            <w:top w:val="none" w:sz="0" w:space="0" w:color="auto"/>
            <w:left w:val="none" w:sz="0" w:space="0" w:color="auto"/>
            <w:bottom w:val="none" w:sz="0" w:space="0" w:color="auto"/>
            <w:right w:val="none" w:sz="0" w:space="0" w:color="auto"/>
          </w:divBdr>
        </w:div>
        <w:div w:id="649098066">
          <w:marLeft w:val="0"/>
          <w:marRight w:val="0"/>
          <w:marTop w:val="0"/>
          <w:marBottom w:val="0"/>
          <w:divBdr>
            <w:top w:val="none" w:sz="0" w:space="0" w:color="auto"/>
            <w:left w:val="none" w:sz="0" w:space="0" w:color="auto"/>
            <w:bottom w:val="none" w:sz="0" w:space="0" w:color="auto"/>
            <w:right w:val="none" w:sz="0" w:space="0" w:color="auto"/>
          </w:divBdr>
        </w:div>
        <w:div w:id="937952515">
          <w:marLeft w:val="0"/>
          <w:marRight w:val="0"/>
          <w:marTop w:val="0"/>
          <w:marBottom w:val="0"/>
          <w:divBdr>
            <w:top w:val="none" w:sz="0" w:space="0" w:color="auto"/>
            <w:left w:val="none" w:sz="0" w:space="0" w:color="auto"/>
            <w:bottom w:val="none" w:sz="0" w:space="0" w:color="auto"/>
            <w:right w:val="none" w:sz="0" w:space="0" w:color="auto"/>
          </w:divBdr>
        </w:div>
        <w:div w:id="1145048303">
          <w:marLeft w:val="0"/>
          <w:marRight w:val="0"/>
          <w:marTop w:val="0"/>
          <w:marBottom w:val="0"/>
          <w:divBdr>
            <w:top w:val="none" w:sz="0" w:space="0" w:color="auto"/>
            <w:left w:val="none" w:sz="0" w:space="0" w:color="auto"/>
            <w:bottom w:val="none" w:sz="0" w:space="0" w:color="auto"/>
            <w:right w:val="none" w:sz="0" w:space="0" w:color="auto"/>
          </w:divBdr>
        </w:div>
        <w:div w:id="1377967628">
          <w:marLeft w:val="0"/>
          <w:marRight w:val="0"/>
          <w:marTop w:val="0"/>
          <w:marBottom w:val="0"/>
          <w:divBdr>
            <w:top w:val="none" w:sz="0" w:space="0" w:color="auto"/>
            <w:left w:val="none" w:sz="0" w:space="0" w:color="auto"/>
            <w:bottom w:val="none" w:sz="0" w:space="0" w:color="auto"/>
            <w:right w:val="none" w:sz="0" w:space="0" w:color="auto"/>
          </w:divBdr>
        </w:div>
        <w:div w:id="2067870415">
          <w:marLeft w:val="0"/>
          <w:marRight w:val="0"/>
          <w:marTop w:val="0"/>
          <w:marBottom w:val="0"/>
          <w:divBdr>
            <w:top w:val="none" w:sz="0" w:space="0" w:color="auto"/>
            <w:left w:val="none" w:sz="0" w:space="0" w:color="auto"/>
            <w:bottom w:val="none" w:sz="0" w:space="0" w:color="auto"/>
            <w:right w:val="none" w:sz="0" w:space="0" w:color="auto"/>
          </w:divBdr>
        </w:div>
        <w:div w:id="2093551806">
          <w:marLeft w:val="0"/>
          <w:marRight w:val="0"/>
          <w:marTop w:val="0"/>
          <w:marBottom w:val="0"/>
          <w:divBdr>
            <w:top w:val="none" w:sz="0" w:space="0" w:color="auto"/>
            <w:left w:val="none" w:sz="0" w:space="0" w:color="auto"/>
            <w:bottom w:val="none" w:sz="0" w:space="0" w:color="auto"/>
            <w:right w:val="none" w:sz="0" w:space="0" w:color="auto"/>
          </w:divBdr>
        </w:div>
        <w:div w:id="2125925284">
          <w:marLeft w:val="0"/>
          <w:marRight w:val="0"/>
          <w:marTop w:val="0"/>
          <w:marBottom w:val="0"/>
          <w:divBdr>
            <w:top w:val="none" w:sz="0" w:space="0" w:color="auto"/>
            <w:left w:val="none" w:sz="0" w:space="0" w:color="auto"/>
            <w:bottom w:val="none" w:sz="0" w:space="0" w:color="auto"/>
            <w:right w:val="none" w:sz="0" w:space="0" w:color="auto"/>
          </w:divBdr>
        </w:div>
        <w:div w:id="2128422351">
          <w:marLeft w:val="0"/>
          <w:marRight w:val="0"/>
          <w:marTop w:val="0"/>
          <w:marBottom w:val="0"/>
          <w:divBdr>
            <w:top w:val="none" w:sz="0" w:space="0" w:color="auto"/>
            <w:left w:val="none" w:sz="0" w:space="0" w:color="auto"/>
            <w:bottom w:val="none" w:sz="0" w:space="0" w:color="auto"/>
            <w:right w:val="none" w:sz="0" w:space="0" w:color="auto"/>
          </w:divBdr>
        </w:div>
      </w:divsChild>
    </w:div>
    <w:div w:id="2137327754">
      <w:bodyDiv w:val="1"/>
      <w:marLeft w:val="0"/>
      <w:marRight w:val="0"/>
      <w:marTop w:val="0"/>
      <w:marBottom w:val="0"/>
      <w:divBdr>
        <w:top w:val="none" w:sz="0" w:space="0" w:color="auto"/>
        <w:left w:val="none" w:sz="0" w:space="0" w:color="auto"/>
        <w:bottom w:val="none" w:sz="0" w:space="0" w:color="auto"/>
        <w:right w:val="none" w:sz="0" w:space="0" w:color="auto"/>
      </w:divBdr>
      <w:divsChild>
        <w:div w:id="1031103315">
          <w:marLeft w:val="0"/>
          <w:marRight w:val="0"/>
          <w:marTop w:val="0"/>
          <w:marBottom w:val="0"/>
          <w:divBdr>
            <w:top w:val="single" w:sz="2" w:space="0" w:color="auto"/>
            <w:left w:val="single" w:sz="2" w:space="0" w:color="auto"/>
            <w:bottom w:val="single" w:sz="6" w:space="0" w:color="auto"/>
            <w:right w:val="single" w:sz="2" w:space="0" w:color="auto"/>
          </w:divBdr>
          <w:divsChild>
            <w:div w:id="1072506337">
              <w:marLeft w:val="0"/>
              <w:marRight w:val="0"/>
              <w:marTop w:val="100"/>
              <w:marBottom w:val="100"/>
              <w:divBdr>
                <w:top w:val="single" w:sz="2" w:space="0" w:color="D9D9E3"/>
                <w:left w:val="single" w:sz="2" w:space="0" w:color="D9D9E3"/>
                <w:bottom w:val="single" w:sz="2" w:space="0" w:color="D9D9E3"/>
                <w:right w:val="single" w:sz="2" w:space="0" w:color="D9D9E3"/>
              </w:divBdr>
              <w:divsChild>
                <w:div w:id="1180198284">
                  <w:marLeft w:val="0"/>
                  <w:marRight w:val="0"/>
                  <w:marTop w:val="0"/>
                  <w:marBottom w:val="0"/>
                  <w:divBdr>
                    <w:top w:val="single" w:sz="2" w:space="0" w:color="D9D9E3"/>
                    <w:left w:val="single" w:sz="2" w:space="0" w:color="D9D9E3"/>
                    <w:bottom w:val="single" w:sz="2" w:space="0" w:color="D9D9E3"/>
                    <w:right w:val="single" w:sz="2" w:space="0" w:color="D9D9E3"/>
                  </w:divBdr>
                  <w:divsChild>
                    <w:div w:id="163788709">
                      <w:marLeft w:val="0"/>
                      <w:marRight w:val="0"/>
                      <w:marTop w:val="0"/>
                      <w:marBottom w:val="0"/>
                      <w:divBdr>
                        <w:top w:val="single" w:sz="2" w:space="0" w:color="D9D9E3"/>
                        <w:left w:val="single" w:sz="2" w:space="0" w:color="D9D9E3"/>
                        <w:bottom w:val="single" w:sz="2" w:space="0" w:color="D9D9E3"/>
                        <w:right w:val="single" w:sz="2" w:space="0" w:color="D9D9E3"/>
                      </w:divBdr>
                      <w:divsChild>
                        <w:div w:id="17775297">
                          <w:marLeft w:val="0"/>
                          <w:marRight w:val="0"/>
                          <w:marTop w:val="0"/>
                          <w:marBottom w:val="0"/>
                          <w:divBdr>
                            <w:top w:val="single" w:sz="2" w:space="0" w:color="D9D9E3"/>
                            <w:left w:val="single" w:sz="2" w:space="0" w:color="D9D9E3"/>
                            <w:bottom w:val="single" w:sz="2" w:space="0" w:color="D9D9E3"/>
                            <w:right w:val="single" w:sz="2" w:space="0" w:color="D9D9E3"/>
                          </w:divBdr>
                          <w:divsChild>
                            <w:div w:id="1790322137">
                              <w:marLeft w:val="0"/>
                              <w:marRight w:val="0"/>
                              <w:marTop w:val="0"/>
                              <w:marBottom w:val="0"/>
                              <w:divBdr>
                                <w:top w:val="single" w:sz="2" w:space="0" w:color="D9D9E3"/>
                                <w:left w:val="single" w:sz="2" w:space="0" w:color="D9D9E3"/>
                                <w:bottom w:val="single" w:sz="2" w:space="0" w:color="D9D9E3"/>
                                <w:right w:val="single" w:sz="2" w:space="0" w:color="D9D9E3"/>
                              </w:divBdr>
                              <w:divsChild>
                                <w:div w:id="999388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74991258">
                      <w:marLeft w:val="0"/>
                      <w:marRight w:val="0"/>
                      <w:marTop w:val="0"/>
                      <w:marBottom w:val="0"/>
                      <w:divBdr>
                        <w:top w:val="single" w:sz="2" w:space="0" w:color="D9D9E3"/>
                        <w:left w:val="single" w:sz="2" w:space="0" w:color="D9D9E3"/>
                        <w:bottom w:val="single" w:sz="2" w:space="0" w:color="D9D9E3"/>
                        <w:right w:val="single" w:sz="2" w:space="0" w:color="D9D9E3"/>
                      </w:divBdr>
                      <w:divsChild>
                        <w:div w:id="802771425">
                          <w:marLeft w:val="0"/>
                          <w:marRight w:val="0"/>
                          <w:marTop w:val="0"/>
                          <w:marBottom w:val="0"/>
                          <w:divBdr>
                            <w:top w:val="single" w:sz="2" w:space="0" w:color="D9D9E3"/>
                            <w:left w:val="single" w:sz="2" w:space="0" w:color="D9D9E3"/>
                            <w:bottom w:val="single" w:sz="2" w:space="0" w:color="D9D9E3"/>
                            <w:right w:val="single" w:sz="2" w:space="0" w:color="D9D9E3"/>
                          </w:divBdr>
                          <w:divsChild>
                            <w:div w:id="14445689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91458338">
          <w:marLeft w:val="0"/>
          <w:marRight w:val="0"/>
          <w:marTop w:val="0"/>
          <w:marBottom w:val="0"/>
          <w:divBdr>
            <w:top w:val="single" w:sz="2" w:space="0" w:color="auto"/>
            <w:left w:val="single" w:sz="2" w:space="0" w:color="auto"/>
            <w:bottom w:val="single" w:sz="6" w:space="0" w:color="auto"/>
            <w:right w:val="single" w:sz="2" w:space="0" w:color="auto"/>
          </w:divBdr>
          <w:divsChild>
            <w:div w:id="1782722712">
              <w:marLeft w:val="0"/>
              <w:marRight w:val="0"/>
              <w:marTop w:val="100"/>
              <w:marBottom w:val="100"/>
              <w:divBdr>
                <w:top w:val="single" w:sz="2" w:space="0" w:color="D9D9E3"/>
                <w:left w:val="single" w:sz="2" w:space="0" w:color="D9D9E3"/>
                <w:bottom w:val="single" w:sz="2" w:space="0" w:color="D9D9E3"/>
                <w:right w:val="single" w:sz="2" w:space="0" w:color="D9D9E3"/>
              </w:divBdr>
              <w:divsChild>
                <w:div w:id="539241788">
                  <w:marLeft w:val="0"/>
                  <w:marRight w:val="0"/>
                  <w:marTop w:val="0"/>
                  <w:marBottom w:val="0"/>
                  <w:divBdr>
                    <w:top w:val="single" w:sz="2" w:space="0" w:color="D9D9E3"/>
                    <w:left w:val="single" w:sz="2" w:space="0" w:color="D9D9E3"/>
                    <w:bottom w:val="single" w:sz="2" w:space="0" w:color="D9D9E3"/>
                    <w:right w:val="single" w:sz="2" w:space="0" w:color="D9D9E3"/>
                  </w:divBdr>
                  <w:divsChild>
                    <w:div w:id="1610504396">
                      <w:marLeft w:val="0"/>
                      <w:marRight w:val="0"/>
                      <w:marTop w:val="0"/>
                      <w:marBottom w:val="0"/>
                      <w:divBdr>
                        <w:top w:val="single" w:sz="2" w:space="0" w:color="D9D9E3"/>
                        <w:left w:val="single" w:sz="2" w:space="0" w:color="D9D9E3"/>
                        <w:bottom w:val="single" w:sz="2" w:space="0" w:color="D9D9E3"/>
                        <w:right w:val="single" w:sz="2" w:space="0" w:color="D9D9E3"/>
                      </w:divBdr>
                      <w:divsChild>
                        <w:div w:id="1299602014">
                          <w:marLeft w:val="0"/>
                          <w:marRight w:val="0"/>
                          <w:marTop w:val="0"/>
                          <w:marBottom w:val="0"/>
                          <w:divBdr>
                            <w:top w:val="single" w:sz="2" w:space="0" w:color="D9D9E3"/>
                            <w:left w:val="single" w:sz="2" w:space="0" w:color="D9D9E3"/>
                            <w:bottom w:val="single" w:sz="2" w:space="0" w:color="D9D9E3"/>
                            <w:right w:val="single" w:sz="2" w:space="0" w:color="D9D9E3"/>
                          </w:divBdr>
                          <w:divsChild>
                            <w:div w:id="900407710">
                              <w:marLeft w:val="0"/>
                              <w:marRight w:val="0"/>
                              <w:marTop w:val="0"/>
                              <w:marBottom w:val="0"/>
                              <w:divBdr>
                                <w:top w:val="single" w:sz="2" w:space="0" w:color="D9D9E3"/>
                                <w:left w:val="single" w:sz="2" w:space="0" w:color="D9D9E3"/>
                                <w:bottom w:val="single" w:sz="2" w:space="0" w:color="D9D9E3"/>
                                <w:right w:val="single" w:sz="2" w:space="0" w:color="D9D9E3"/>
                              </w:divBdr>
                              <w:divsChild>
                                <w:div w:id="639579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feada2a6-e873-47a7-9c3f-674812c2fce9">
      <Terms xmlns="http://schemas.microsoft.com/office/infopath/2007/PartnerControls"/>
    </lcf76f155ced4ddcb4097134ff3c332f>
    <Hyperlink xmlns="feada2a6-e873-47a7-9c3f-674812c2fce9">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f30530917db21e11c32b3377ce1595b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0145a4ccaadcf14131ad07bec5324307"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8B0E-BBDC-4A48-9A16-D890F1F632FC}">
  <ds:schemaRefs>
    <ds:schemaRef ds:uri="http://schemas.microsoft.com/sharepoint/v3/contenttype/forms"/>
  </ds:schemaRefs>
</ds:datastoreItem>
</file>

<file path=customXml/itemProps2.xml><?xml version="1.0" encoding="utf-8"?>
<ds:datastoreItem xmlns:ds="http://schemas.openxmlformats.org/officeDocument/2006/customXml" ds:itemID="{764819AB-DE01-43E2-A8B3-5BFE38892700}">
  <ds:schemaRefs>
    <ds:schemaRef ds:uri="http://schemas.microsoft.com/office/2006/metadata/properties"/>
    <ds:schemaRef ds:uri="http://schemas.microsoft.com/office/infopath/2007/PartnerControls"/>
    <ds:schemaRef ds:uri="d6474d21-96ee-4f02-9831-07186c4120e3"/>
    <ds:schemaRef ds:uri="feada2a6-e873-47a7-9c3f-674812c2fce9"/>
  </ds:schemaRefs>
</ds:datastoreItem>
</file>

<file path=customXml/itemProps3.xml><?xml version="1.0" encoding="utf-8"?>
<ds:datastoreItem xmlns:ds="http://schemas.openxmlformats.org/officeDocument/2006/customXml" ds:itemID="{2A70D897-A85E-4728-B032-BAA3C9132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00578-2064-48F1-A513-6DBC5E07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1358</Words>
  <Characters>7747</Characters>
  <Application>Microsoft Office Word</Application>
  <DocSecurity>0</DocSecurity>
  <Lines>64</Lines>
  <Paragraphs>18</Paragraphs>
  <ScaleCrop>false</ScaleCrop>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Muller</dc:creator>
  <cp:keywords/>
  <dc:description/>
  <cp:lastModifiedBy>Isobel Gordon</cp:lastModifiedBy>
  <cp:revision>239</cp:revision>
  <cp:lastPrinted>2023-09-04T06:41:00Z</cp:lastPrinted>
  <dcterms:created xsi:type="dcterms:W3CDTF">2024-01-03T07:04:00Z</dcterms:created>
  <dcterms:modified xsi:type="dcterms:W3CDTF">2024-02-16T03:11:00Z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